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74B4" w14:textId="77777777" w:rsidR="008D3C99" w:rsidRPr="004E1AD5" w:rsidRDefault="00684EA3">
      <w:pPr>
        <w:pStyle w:val="Body"/>
        <w:rPr>
          <w:rFonts w:ascii="Times New Roman" w:hAnsi="Times New Roman" w:cs="Times New Roman"/>
          <w:b/>
          <w:bCs/>
          <w:sz w:val="30"/>
          <w:szCs w:val="30"/>
          <w:lang w:val="en-GB"/>
        </w:rPr>
      </w:pPr>
      <w:bookmarkStart w:id="0" w:name="_GoBack"/>
      <w:bookmarkEnd w:id="0"/>
      <w:r w:rsidRPr="004E1AD5">
        <w:rPr>
          <w:rFonts w:ascii="Times New Roman" w:hAnsi="Times New Roman" w:cs="Times New Roman"/>
          <w:b/>
          <w:bCs/>
          <w:sz w:val="30"/>
          <w:szCs w:val="30"/>
          <w:lang w:val="en-GB"/>
        </w:rPr>
        <w:t>Skill needs assessment</w:t>
      </w:r>
    </w:p>
    <w:p w14:paraId="1024D238" w14:textId="77777777" w:rsidR="008D3C99" w:rsidRPr="004E1AD5" w:rsidRDefault="008D3C99">
      <w:pPr>
        <w:pStyle w:val="Body"/>
        <w:rPr>
          <w:rFonts w:ascii="Times New Roman" w:hAnsi="Times New Roman" w:cs="Times New Roman"/>
          <w:lang w:val="en-GB"/>
        </w:rPr>
      </w:pPr>
    </w:p>
    <w:p w14:paraId="6FA163FD" w14:textId="77777777" w:rsidR="008D3C99" w:rsidRPr="004E1AD5" w:rsidRDefault="00684EA3">
      <w:pPr>
        <w:pStyle w:val="Body"/>
        <w:rPr>
          <w:rFonts w:ascii="Times New Roman" w:hAnsi="Times New Roman" w:cs="Times New Roman"/>
          <w:lang w:val="en-GB"/>
        </w:rPr>
      </w:pPr>
      <w:r w:rsidRPr="004E1AD5">
        <w:rPr>
          <w:rFonts w:ascii="Times New Roman" w:hAnsi="Times New Roman" w:cs="Times New Roman"/>
          <w:b/>
          <w:bCs/>
          <w:lang w:val="en-GB"/>
        </w:rPr>
        <w:t>Motivation</w:t>
      </w:r>
      <w:r w:rsidRPr="004E1AD5">
        <w:rPr>
          <w:rFonts w:ascii="Times New Roman" w:hAnsi="Times New Roman" w:cs="Times New Roman"/>
          <w:lang w:val="en-GB"/>
        </w:rPr>
        <w:t xml:space="preserve">: </w:t>
      </w:r>
    </w:p>
    <w:p w14:paraId="1D85E336" w14:textId="77777777" w:rsidR="008D3C99" w:rsidRPr="004E1AD5" w:rsidRDefault="008D3C99">
      <w:pPr>
        <w:pStyle w:val="Body"/>
        <w:rPr>
          <w:rFonts w:ascii="Times New Roman" w:hAnsi="Times New Roman" w:cs="Times New Roman"/>
          <w:lang w:val="en-GB"/>
        </w:rPr>
      </w:pPr>
    </w:p>
    <w:p w14:paraId="346A63A9"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Technological change, globalisation and migration have considerably changed the skills demand imposing significant economic costs for employers, employees and society as a whole. Educational institutions can contribute to reduce the skills mismatch and shortage by providing the educational program which respond to skills need of market. </w:t>
      </w:r>
    </w:p>
    <w:p w14:paraId="707E2A73" w14:textId="77777777" w:rsidR="008D3C99" w:rsidRPr="004E1AD5" w:rsidRDefault="008D3C99">
      <w:pPr>
        <w:pStyle w:val="Body"/>
        <w:jc w:val="both"/>
        <w:rPr>
          <w:rFonts w:ascii="Times New Roman" w:hAnsi="Times New Roman" w:cs="Times New Roman"/>
          <w:lang w:val="en-GB"/>
        </w:rPr>
      </w:pPr>
    </w:p>
    <w:p w14:paraId="332F78BC"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Education provider, employers and students have to be well-aware of occupation changes </w:t>
      </w:r>
      <w:proofErr w:type="gramStart"/>
      <w:r w:rsidRPr="004E1AD5">
        <w:rPr>
          <w:rFonts w:ascii="Times New Roman" w:hAnsi="Times New Roman" w:cs="Times New Roman"/>
          <w:lang w:val="en-GB"/>
        </w:rPr>
        <w:t>and  skills</w:t>
      </w:r>
      <w:proofErr w:type="gramEnd"/>
      <w:r w:rsidRPr="004E1AD5">
        <w:rPr>
          <w:rFonts w:ascii="Times New Roman" w:hAnsi="Times New Roman" w:cs="Times New Roman"/>
          <w:lang w:val="en-GB"/>
        </w:rPr>
        <w:t xml:space="preserve"> required in short-, medium- and </w:t>
      </w:r>
      <w:proofErr w:type="spellStart"/>
      <w:r w:rsidRPr="004E1AD5">
        <w:rPr>
          <w:rFonts w:ascii="Times New Roman" w:hAnsi="Times New Roman" w:cs="Times New Roman"/>
          <w:lang w:val="en-GB"/>
        </w:rPr>
        <w:t>longterm</w:t>
      </w:r>
      <w:proofErr w:type="spellEnd"/>
      <w:r w:rsidRPr="004E1AD5">
        <w:rPr>
          <w:rFonts w:ascii="Times New Roman" w:hAnsi="Times New Roman" w:cs="Times New Roman"/>
          <w:lang w:val="en-GB"/>
        </w:rPr>
        <w:t xml:space="preserve">. </w:t>
      </w:r>
    </w:p>
    <w:p w14:paraId="3F37A0FC" w14:textId="77777777" w:rsidR="008D3C99" w:rsidRPr="004E1AD5" w:rsidRDefault="008D3C99">
      <w:pPr>
        <w:pStyle w:val="Body"/>
        <w:rPr>
          <w:rFonts w:ascii="Times New Roman" w:hAnsi="Times New Roman" w:cs="Times New Roman"/>
          <w:lang w:val="en-GB"/>
        </w:rPr>
      </w:pPr>
    </w:p>
    <w:p w14:paraId="5427B179"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Market needs analysis as a part of MIETC project is aimed to analyse the skills demand and supply mismatch and shortage. </w:t>
      </w:r>
    </w:p>
    <w:p w14:paraId="11D04534" w14:textId="77777777" w:rsidR="008D3C99" w:rsidRPr="004E1AD5" w:rsidRDefault="008D3C99">
      <w:pPr>
        <w:pStyle w:val="Body"/>
        <w:rPr>
          <w:rFonts w:ascii="Times New Roman" w:hAnsi="Times New Roman" w:cs="Times New Roman"/>
          <w:lang w:val="en-GB"/>
        </w:rPr>
      </w:pPr>
    </w:p>
    <w:p w14:paraId="7DFB91FC" w14:textId="77777777" w:rsidR="008D3C99" w:rsidRPr="004E1AD5" w:rsidRDefault="00684EA3">
      <w:pPr>
        <w:pStyle w:val="Body"/>
        <w:jc w:val="both"/>
        <w:rPr>
          <w:rFonts w:ascii="Times New Roman" w:hAnsi="Times New Roman" w:cs="Times New Roman"/>
          <w:b/>
          <w:bCs/>
          <w:lang w:val="en-GB"/>
        </w:rPr>
      </w:pPr>
      <w:r w:rsidRPr="004E1AD5">
        <w:rPr>
          <w:rFonts w:ascii="Times New Roman" w:hAnsi="Times New Roman" w:cs="Times New Roman"/>
          <w:b/>
          <w:bCs/>
          <w:lang w:val="en-GB"/>
        </w:rPr>
        <w:t xml:space="preserve">Aim: </w:t>
      </w:r>
      <w:r w:rsidRPr="004E1AD5">
        <w:rPr>
          <w:rFonts w:ascii="Times New Roman" w:hAnsi="Times New Roman" w:cs="Times New Roman"/>
          <w:lang w:val="en-GB"/>
        </w:rPr>
        <w:t>To determine skills in shortage for industrial sector taking into consideration all stakeholders (industry, HEIs, graduates, employees).</w:t>
      </w:r>
    </w:p>
    <w:p w14:paraId="371C764B" w14:textId="77777777" w:rsidR="008D3C99" w:rsidRPr="004E1AD5" w:rsidRDefault="008D3C99">
      <w:pPr>
        <w:pStyle w:val="Body"/>
        <w:rPr>
          <w:rFonts w:ascii="Times New Roman" w:hAnsi="Times New Roman" w:cs="Times New Roman"/>
          <w:lang w:val="en-GB"/>
        </w:rPr>
      </w:pPr>
    </w:p>
    <w:p w14:paraId="59F2FDED" w14:textId="77777777" w:rsidR="008D3C99" w:rsidRPr="004E1AD5" w:rsidRDefault="00684EA3">
      <w:pPr>
        <w:pStyle w:val="Body"/>
        <w:rPr>
          <w:rFonts w:ascii="Times New Roman" w:hAnsi="Times New Roman" w:cs="Times New Roman"/>
          <w:b/>
          <w:bCs/>
          <w:lang w:val="en-GB"/>
        </w:rPr>
      </w:pPr>
      <w:r w:rsidRPr="004E1AD5">
        <w:rPr>
          <w:rFonts w:ascii="Times New Roman" w:hAnsi="Times New Roman" w:cs="Times New Roman"/>
          <w:b/>
          <w:bCs/>
          <w:lang w:val="en-GB"/>
        </w:rPr>
        <w:t>Methodology:</w:t>
      </w:r>
    </w:p>
    <w:p w14:paraId="5A044F67" w14:textId="77777777" w:rsidR="008D3C99" w:rsidRPr="004E1AD5" w:rsidRDefault="008D3C99">
      <w:pPr>
        <w:pStyle w:val="Body"/>
        <w:rPr>
          <w:rFonts w:ascii="Times New Roman" w:hAnsi="Times New Roman" w:cs="Times New Roman"/>
          <w:b/>
          <w:bCs/>
          <w:lang w:val="en-GB"/>
        </w:rPr>
      </w:pPr>
    </w:p>
    <w:p w14:paraId="7267083E"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The analysis will rely on both qualitative and </w:t>
      </w:r>
      <w:proofErr w:type="spellStart"/>
      <w:r w:rsidRPr="004E1AD5">
        <w:rPr>
          <w:rFonts w:ascii="Times New Roman" w:hAnsi="Times New Roman" w:cs="Times New Roman"/>
          <w:lang w:val="en-GB"/>
        </w:rPr>
        <w:t>quantitive</w:t>
      </w:r>
      <w:proofErr w:type="spellEnd"/>
      <w:r w:rsidRPr="004E1AD5">
        <w:rPr>
          <w:rFonts w:ascii="Times New Roman" w:hAnsi="Times New Roman" w:cs="Times New Roman"/>
          <w:lang w:val="en-GB"/>
        </w:rPr>
        <w:t xml:space="preserve"> data sources in order to validate the results. We will use the initial quantitative analysis on the industrial sector of each country to define, delimit and choose the kind of experts that will take part of the DELPHI analysis for assessing the skills that will be required in the future.</w:t>
      </w:r>
    </w:p>
    <w:p w14:paraId="75B42CF4" w14:textId="77777777" w:rsidR="008D3C99" w:rsidRPr="004E1AD5" w:rsidRDefault="008D3C99">
      <w:pPr>
        <w:pStyle w:val="Body"/>
        <w:rPr>
          <w:rFonts w:ascii="Times New Roman" w:hAnsi="Times New Roman" w:cs="Times New Roman"/>
          <w:lang w:val="en-GB"/>
        </w:rPr>
      </w:pPr>
    </w:p>
    <w:p w14:paraId="1C2D855A" w14:textId="77777777" w:rsidR="008D3C99" w:rsidRPr="004E1AD5" w:rsidRDefault="00684EA3">
      <w:pPr>
        <w:pStyle w:val="Body"/>
        <w:rPr>
          <w:rFonts w:ascii="Times New Roman" w:hAnsi="Times New Roman" w:cs="Times New Roman"/>
          <w:b/>
          <w:bCs/>
          <w:u w:val="single"/>
          <w:lang w:val="en-GB"/>
        </w:rPr>
      </w:pPr>
      <w:proofErr w:type="spellStart"/>
      <w:r w:rsidRPr="004E1AD5">
        <w:rPr>
          <w:rFonts w:ascii="Times New Roman" w:hAnsi="Times New Roman" w:cs="Times New Roman"/>
          <w:b/>
          <w:bCs/>
          <w:u w:val="single"/>
          <w:lang w:val="en-GB"/>
        </w:rPr>
        <w:t>Quantitive</w:t>
      </w:r>
      <w:proofErr w:type="spellEnd"/>
      <w:r w:rsidRPr="004E1AD5">
        <w:rPr>
          <w:rFonts w:ascii="Times New Roman" w:hAnsi="Times New Roman" w:cs="Times New Roman"/>
          <w:b/>
          <w:bCs/>
          <w:u w:val="single"/>
          <w:lang w:val="en-GB"/>
        </w:rPr>
        <w:t xml:space="preserve"> analysis</w:t>
      </w:r>
    </w:p>
    <w:p w14:paraId="19619927" w14:textId="77777777" w:rsidR="008D3C99" w:rsidRPr="004E1AD5" w:rsidRDefault="008D3C99">
      <w:pPr>
        <w:pStyle w:val="Body"/>
        <w:rPr>
          <w:rFonts w:ascii="Times New Roman" w:hAnsi="Times New Roman" w:cs="Times New Roman"/>
          <w:b/>
          <w:bCs/>
          <w:u w:val="single"/>
          <w:lang w:val="en-GB"/>
        </w:rPr>
      </w:pPr>
    </w:p>
    <w:p w14:paraId="503D1D45" w14:textId="77777777" w:rsidR="008D3C99" w:rsidRPr="004E1AD5" w:rsidRDefault="00684EA3">
      <w:pPr>
        <w:pStyle w:val="Body"/>
        <w:rPr>
          <w:rFonts w:ascii="Times New Roman" w:hAnsi="Times New Roman" w:cs="Times New Roman"/>
          <w:lang w:val="en-GB"/>
        </w:rPr>
      </w:pPr>
      <w:r w:rsidRPr="004E1AD5">
        <w:rPr>
          <w:rFonts w:ascii="Times New Roman" w:hAnsi="Times New Roman" w:cs="Times New Roman"/>
          <w:lang w:val="en-GB"/>
        </w:rPr>
        <w:t xml:space="preserve">In the analysis of the industrial sector, we will take into account four different perspectives, two at macro and two at micro level: </w:t>
      </w:r>
    </w:p>
    <w:p w14:paraId="5398D16F" w14:textId="77777777" w:rsidR="008D3C99" w:rsidRPr="004E1AD5" w:rsidRDefault="008D3C99">
      <w:pPr>
        <w:pStyle w:val="Body"/>
        <w:rPr>
          <w:rFonts w:ascii="Times New Roman" w:hAnsi="Times New Roman" w:cs="Times New Roman"/>
          <w:lang w:val="en-GB"/>
        </w:rPr>
      </w:pPr>
    </w:p>
    <w:p w14:paraId="28A76259" w14:textId="77777777" w:rsidR="008D3C99" w:rsidRPr="004E1AD5" w:rsidRDefault="00684EA3">
      <w:pPr>
        <w:pStyle w:val="Body"/>
        <w:numPr>
          <w:ilvl w:val="0"/>
          <w:numId w:val="2"/>
        </w:numPr>
        <w:rPr>
          <w:rFonts w:ascii="Times New Roman" w:hAnsi="Times New Roman" w:cs="Times New Roman"/>
          <w:b/>
          <w:bCs/>
          <w:lang w:val="en-GB"/>
        </w:rPr>
      </w:pPr>
      <w:r w:rsidRPr="004E1AD5">
        <w:rPr>
          <w:rFonts w:ascii="Times New Roman" w:hAnsi="Times New Roman" w:cs="Times New Roman"/>
          <w:b/>
          <w:bCs/>
          <w:lang w:val="en-GB"/>
        </w:rPr>
        <w:t>Macroeconomic:</w:t>
      </w:r>
    </w:p>
    <w:p w14:paraId="3874ADB3" w14:textId="77777777" w:rsidR="008D3C99" w:rsidRPr="004E1AD5" w:rsidRDefault="00684EA3">
      <w:pPr>
        <w:pStyle w:val="Body"/>
        <w:numPr>
          <w:ilvl w:val="1"/>
          <w:numId w:val="2"/>
        </w:numPr>
        <w:rPr>
          <w:rFonts w:ascii="Times New Roman" w:hAnsi="Times New Roman" w:cs="Times New Roman"/>
          <w:lang w:val="en-GB"/>
        </w:rPr>
      </w:pPr>
      <w:r w:rsidRPr="004E1AD5">
        <w:rPr>
          <w:rFonts w:ascii="Times New Roman" w:hAnsi="Times New Roman" w:cs="Times New Roman"/>
          <w:lang w:val="en-GB"/>
        </w:rPr>
        <w:t>Regional perspective</w:t>
      </w:r>
    </w:p>
    <w:p w14:paraId="6F387CCC" w14:textId="77777777" w:rsidR="008D3C99" w:rsidRPr="004E1AD5" w:rsidRDefault="00684EA3">
      <w:pPr>
        <w:pStyle w:val="Body"/>
        <w:numPr>
          <w:ilvl w:val="1"/>
          <w:numId w:val="2"/>
        </w:numPr>
        <w:rPr>
          <w:rFonts w:ascii="Times New Roman" w:hAnsi="Times New Roman" w:cs="Times New Roman"/>
          <w:lang w:val="en-GB"/>
        </w:rPr>
      </w:pPr>
      <w:r w:rsidRPr="004E1AD5">
        <w:rPr>
          <w:rFonts w:ascii="Times New Roman" w:hAnsi="Times New Roman" w:cs="Times New Roman"/>
          <w:lang w:val="en-GB"/>
        </w:rPr>
        <w:t xml:space="preserve">Sectoral perspective </w:t>
      </w:r>
    </w:p>
    <w:p w14:paraId="651896F7" w14:textId="77777777" w:rsidR="008D3C99" w:rsidRPr="004E1AD5" w:rsidRDefault="00684EA3">
      <w:pPr>
        <w:pStyle w:val="Body"/>
        <w:numPr>
          <w:ilvl w:val="0"/>
          <w:numId w:val="3"/>
        </w:numPr>
        <w:rPr>
          <w:rFonts w:ascii="Times New Roman" w:hAnsi="Times New Roman" w:cs="Times New Roman"/>
          <w:b/>
          <w:bCs/>
          <w:lang w:val="en-GB"/>
        </w:rPr>
      </w:pPr>
      <w:r w:rsidRPr="004E1AD5">
        <w:rPr>
          <w:rFonts w:ascii="Times New Roman" w:hAnsi="Times New Roman" w:cs="Times New Roman"/>
          <w:b/>
          <w:bCs/>
          <w:lang w:val="en-GB"/>
        </w:rPr>
        <w:t>Microeconomic:</w:t>
      </w:r>
    </w:p>
    <w:p w14:paraId="7B64817B" w14:textId="77777777" w:rsidR="008D3C99" w:rsidRPr="004E1AD5" w:rsidRDefault="00684EA3">
      <w:pPr>
        <w:pStyle w:val="Body"/>
        <w:numPr>
          <w:ilvl w:val="1"/>
          <w:numId w:val="3"/>
        </w:numPr>
        <w:rPr>
          <w:rFonts w:ascii="Times New Roman" w:hAnsi="Times New Roman" w:cs="Times New Roman"/>
          <w:lang w:val="en-GB"/>
        </w:rPr>
      </w:pPr>
      <w:r w:rsidRPr="004E1AD5">
        <w:rPr>
          <w:rFonts w:ascii="Times New Roman" w:hAnsi="Times New Roman" w:cs="Times New Roman"/>
          <w:lang w:val="en-GB"/>
        </w:rPr>
        <w:t xml:space="preserve">Supply side: University perspective </w:t>
      </w:r>
    </w:p>
    <w:p w14:paraId="59C84045" w14:textId="77777777" w:rsidR="008D3C99" w:rsidRPr="004E1AD5" w:rsidRDefault="00684EA3">
      <w:pPr>
        <w:pStyle w:val="Body"/>
        <w:numPr>
          <w:ilvl w:val="1"/>
          <w:numId w:val="3"/>
        </w:numPr>
        <w:rPr>
          <w:rFonts w:ascii="Times New Roman" w:hAnsi="Times New Roman" w:cs="Times New Roman"/>
          <w:lang w:val="en-GB"/>
        </w:rPr>
      </w:pPr>
      <w:r w:rsidRPr="004E1AD5">
        <w:rPr>
          <w:rFonts w:ascii="Times New Roman" w:hAnsi="Times New Roman" w:cs="Times New Roman"/>
          <w:lang w:val="en-GB"/>
        </w:rPr>
        <w:t xml:space="preserve">Demand side: Employer perspective </w:t>
      </w:r>
    </w:p>
    <w:p w14:paraId="7256892E" w14:textId="77777777" w:rsidR="008D3C99" w:rsidRPr="004E1AD5" w:rsidRDefault="008D3C99">
      <w:pPr>
        <w:pStyle w:val="Body"/>
        <w:rPr>
          <w:rFonts w:ascii="Times New Roman" w:hAnsi="Times New Roman" w:cs="Times New Roman"/>
          <w:lang w:val="en-GB"/>
        </w:rPr>
      </w:pPr>
    </w:p>
    <w:p w14:paraId="7CD99C0C" w14:textId="77777777" w:rsidR="008D3C99" w:rsidRPr="004E1AD5" w:rsidRDefault="00684EA3">
      <w:pPr>
        <w:pStyle w:val="Body"/>
        <w:rPr>
          <w:rFonts w:ascii="Times New Roman" w:hAnsi="Times New Roman" w:cs="Times New Roman"/>
          <w:i/>
          <w:iCs/>
          <w:u w:val="single"/>
          <w:lang w:val="en-GB"/>
        </w:rPr>
      </w:pPr>
      <w:r w:rsidRPr="004E1AD5">
        <w:rPr>
          <w:rFonts w:ascii="Times New Roman" w:hAnsi="Times New Roman" w:cs="Times New Roman"/>
          <w:i/>
          <w:iCs/>
          <w:u w:val="single"/>
          <w:lang w:val="en-GB"/>
        </w:rPr>
        <w:t>1.A. Regional perspective:</w:t>
      </w:r>
    </w:p>
    <w:p w14:paraId="43447FC1" w14:textId="77777777" w:rsidR="008D3C99" w:rsidRPr="004E1AD5" w:rsidRDefault="008D3C99">
      <w:pPr>
        <w:pStyle w:val="Body"/>
        <w:rPr>
          <w:rFonts w:ascii="Times New Roman" w:hAnsi="Times New Roman" w:cs="Times New Roman"/>
          <w:i/>
          <w:iCs/>
          <w:u w:val="single"/>
          <w:lang w:val="en-GB"/>
        </w:rPr>
      </w:pPr>
    </w:p>
    <w:p w14:paraId="35E5F1A5"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As the first step of labour market needs analysis, we will perform the analysis of macroeconomic data in order to delimit the reference labour market of each university and study its characteristics. We can find different labour markets within the same country</w:t>
      </w:r>
      <w:proofErr w:type="gramStart"/>
      <w:r w:rsidRPr="004E1AD5">
        <w:rPr>
          <w:rFonts w:ascii="Times New Roman" w:hAnsi="Times New Roman" w:cs="Times New Roman"/>
          <w:lang w:val="en-GB"/>
        </w:rPr>
        <w:t>,  in</w:t>
      </w:r>
      <w:proofErr w:type="gramEnd"/>
      <w:r w:rsidRPr="004E1AD5">
        <w:rPr>
          <w:rFonts w:ascii="Times New Roman" w:hAnsi="Times New Roman" w:cs="Times New Roman"/>
          <w:lang w:val="en-GB"/>
        </w:rPr>
        <w:t xml:space="preserve"> fact, for example due to big regional disparities and low workforce mobility in Kazakhstan, two regions (Karaganda and East Kazakhstan) may be analysed separately.</w:t>
      </w:r>
    </w:p>
    <w:p w14:paraId="51741B4F" w14:textId="77777777" w:rsidR="008D3C99" w:rsidRPr="004E1AD5" w:rsidRDefault="008D3C99">
      <w:pPr>
        <w:pStyle w:val="Body"/>
        <w:rPr>
          <w:rFonts w:ascii="Times New Roman" w:hAnsi="Times New Roman" w:cs="Times New Roman"/>
          <w:b/>
          <w:bCs/>
          <w:lang w:val="en-GB"/>
        </w:rPr>
      </w:pPr>
    </w:p>
    <w:p w14:paraId="6E4893C4"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We will analyse national and regional trends on labour force participation, employment and unemployment rates. In particular, we will also look at the employment and unemployment rates by education. </w:t>
      </w:r>
    </w:p>
    <w:p w14:paraId="7159BFE2"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Unemployment rates by level of education and field of education can reveal problems </w:t>
      </w:r>
      <w:proofErr w:type="gramStart"/>
      <w:r w:rsidRPr="004E1AD5">
        <w:rPr>
          <w:rFonts w:ascii="Times New Roman" w:hAnsi="Times New Roman" w:cs="Times New Roman"/>
          <w:lang w:val="en-GB"/>
        </w:rPr>
        <w:t>of  mismatch</w:t>
      </w:r>
      <w:proofErr w:type="gramEnd"/>
      <w:r w:rsidRPr="004E1AD5">
        <w:rPr>
          <w:rFonts w:ascii="Times New Roman" w:hAnsi="Times New Roman" w:cs="Times New Roman"/>
          <w:lang w:val="en-GB"/>
        </w:rPr>
        <w:t xml:space="preserve">, insufficient demand or give some clue about quality and skills composition of education programmes. </w:t>
      </w:r>
    </w:p>
    <w:p w14:paraId="1B2340B5" w14:textId="77777777" w:rsidR="008D3C99" w:rsidRPr="004E1AD5" w:rsidRDefault="008D3C99">
      <w:pPr>
        <w:pStyle w:val="Body"/>
        <w:jc w:val="both"/>
        <w:rPr>
          <w:rFonts w:ascii="Times New Roman" w:hAnsi="Times New Roman" w:cs="Times New Roman"/>
          <w:lang w:val="en-GB"/>
        </w:rPr>
      </w:pPr>
    </w:p>
    <w:p w14:paraId="3276201E"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Wage changes can be considered as a signal of skills shortage or overcrowded occupations, so we attempt to analyse the evolution of wages, although it a variable that tends to have important data availability limitations. Some of indicators that will be analysed are:</w:t>
      </w:r>
    </w:p>
    <w:p w14:paraId="78BAF9DC"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t>Unemployment/employment rates by level of education and region</w:t>
      </w:r>
    </w:p>
    <w:p w14:paraId="38105A65"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t>Regional median wages by region</w:t>
      </w:r>
    </w:p>
    <w:p w14:paraId="666896B4"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t>Industrial output growth by region</w:t>
      </w:r>
    </w:p>
    <w:p w14:paraId="556A5234"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t>Future output growth by region</w:t>
      </w:r>
    </w:p>
    <w:p w14:paraId="6AE0746C"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t>Regional migration of high educated workers</w:t>
      </w:r>
    </w:p>
    <w:p w14:paraId="3FDF43C7" w14:textId="77777777" w:rsidR="008D3C99" w:rsidRPr="004E1AD5" w:rsidRDefault="00684EA3">
      <w:pPr>
        <w:pStyle w:val="Body"/>
        <w:numPr>
          <w:ilvl w:val="2"/>
          <w:numId w:val="5"/>
        </w:numPr>
        <w:jc w:val="both"/>
        <w:rPr>
          <w:rFonts w:ascii="Times New Roman" w:hAnsi="Times New Roman" w:cs="Times New Roman"/>
          <w:lang w:val="en-GB"/>
        </w:rPr>
      </w:pPr>
      <w:r w:rsidRPr="004E1AD5">
        <w:rPr>
          <w:rFonts w:ascii="Times New Roman" w:hAnsi="Times New Roman" w:cs="Times New Roman"/>
          <w:lang w:val="en-GB"/>
        </w:rPr>
        <w:lastRenderedPageBreak/>
        <w:t>Relative increase of median wage by occupation</w:t>
      </w:r>
    </w:p>
    <w:p w14:paraId="7337FC89" w14:textId="77777777" w:rsidR="008D3C99" w:rsidRPr="004E1AD5" w:rsidRDefault="008D3C99">
      <w:pPr>
        <w:pStyle w:val="Body"/>
        <w:jc w:val="both"/>
        <w:rPr>
          <w:rFonts w:ascii="Times New Roman" w:hAnsi="Times New Roman" w:cs="Times New Roman"/>
          <w:lang w:val="en-GB"/>
        </w:rPr>
      </w:pPr>
    </w:p>
    <w:p w14:paraId="45E00C67" w14:textId="77777777" w:rsidR="008D3C99" w:rsidRPr="004E1AD5" w:rsidRDefault="00684EA3">
      <w:pPr>
        <w:pStyle w:val="Body"/>
        <w:rPr>
          <w:rFonts w:ascii="Times New Roman" w:hAnsi="Times New Roman" w:cs="Times New Roman"/>
          <w:i/>
          <w:iCs/>
          <w:u w:val="single"/>
          <w:lang w:val="en-GB"/>
        </w:rPr>
      </w:pPr>
      <w:r w:rsidRPr="004E1AD5">
        <w:rPr>
          <w:rFonts w:ascii="Times New Roman" w:hAnsi="Times New Roman" w:cs="Times New Roman"/>
          <w:i/>
          <w:iCs/>
          <w:u w:val="single"/>
          <w:lang w:val="en-GB"/>
        </w:rPr>
        <w:t>1.B. Sectoral perspective:</w:t>
      </w:r>
    </w:p>
    <w:p w14:paraId="3F48B657" w14:textId="77777777" w:rsidR="008D3C99" w:rsidRPr="004E1AD5" w:rsidRDefault="008D3C99">
      <w:pPr>
        <w:pStyle w:val="Body"/>
        <w:rPr>
          <w:rFonts w:ascii="Times New Roman" w:hAnsi="Times New Roman" w:cs="Times New Roman"/>
          <w:i/>
          <w:iCs/>
          <w:u w:val="single"/>
          <w:lang w:val="en-GB"/>
        </w:rPr>
      </w:pPr>
    </w:p>
    <w:p w14:paraId="63880929"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Second step is to analyse and anticipate sectoral production and employment trends to identify the future skills that </w:t>
      </w:r>
      <w:proofErr w:type="gramStart"/>
      <w:r w:rsidRPr="004E1AD5">
        <w:rPr>
          <w:rFonts w:ascii="Times New Roman" w:hAnsi="Times New Roman" w:cs="Times New Roman"/>
          <w:lang w:val="en-GB"/>
        </w:rPr>
        <w:t>will be more demanded</w:t>
      </w:r>
      <w:proofErr w:type="gramEnd"/>
      <w:r w:rsidRPr="004E1AD5">
        <w:rPr>
          <w:rFonts w:ascii="Times New Roman" w:hAnsi="Times New Roman" w:cs="Times New Roman"/>
          <w:lang w:val="en-GB"/>
        </w:rPr>
        <w:t xml:space="preserve"> by the </w:t>
      </w:r>
      <w:proofErr w:type="spellStart"/>
      <w:r w:rsidRPr="004E1AD5">
        <w:rPr>
          <w:rFonts w:ascii="Times New Roman" w:hAnsi="Times New Roman" w:cs="Times New Roman"/>
          <w:lang w:val="en-GB"/>
        </w:rPr>
        <w:t>market.Employment</w:t>
      </w:r>
      <w:proofErr w:type="spellEnd"/>
      <w:r w:rsidRPr="004E1AD5">
        <w:rPr>
          <w:rFonts w:ascii="Times New Roman" w:hAnsi="Times New Roman" w:cs="Times New Roman"/>
          <w:lang w:val="en-GB"/>
        </w:rPr>
        <w:t xml:space="preserve"> data will be used to approximate the demand for labour taking into consideration retirement outflow.</w:t>
      </w:r>
    </w:p>
    <w:p w14:paraId="74D456C3" w14:textId="77777777" w:rsidR="008D3C99" w:rsidRPr="004E1AD5" w:rsidRDefault="008D3C99">
      <w:pPr>
        <w:pStyle w:val="Body"/>
        <w:jc w:val="both"/>
        <w:rPr>
          <w:rFonts w:ascii="Times New Roman" w:hAnsi="Times New Roman" w:cs="Times New Roman"/>
          <w:i/>
          <w:iCs/>
          <w:lang w:val="en-GB"/>
        </w:rPr>
      </w:pPr>
    </w:p>
    <w:p w14:paraId="11117420"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Based on the public employment services (</w:t>
      </w:r>
      <w:proofErr w:type="spellStart"/>
      <w:r w:rsidRPr="004E1AD5">
        <w:rPr>
          <w:rFonts w:ascii="Times New Roman" w:hAnsi="Times New Roman" w:cs="Times New Roman"/>
          <w:lang w:val="en-GB"/>
        </w:rPr>
        <w:t>Биржа</w:t>
      </w:r>
      <w:proofErr w:type="spellEnd"/>
      <w:r w:rsidRPr="004E1AD5">
        <w:rPr>
          <w:rFonts w:ascii="Times New Roman" w:hAnsi="Times New Roman" w:cs="Times New Roman"/>
          <w:lang w:val="en-GB"/>
        </w:rPr>
        <w:t xml:space="preserve"> </w:t>
      </w:r>
      <w:proofErr w:type="spellStart"/>
      <w:r w:rsidRPr="004E1AD5">
        <w:rPr>
          <w:rFonts w:ascii="Times New Roman" w:hAnsi="Times New Roman" w:cs="Times New Roman"/>
          <w:lang w:val="en-GB"/>
        </w:rPr>
        <w:t>труда</w:t>
      </w:r>
      <w:proofErr w:type="spellEnd"/>
      <w:r w:rsidRPr="004E1AD5">
        <w:rPr>
          <w:rFonts w:ascii="Times New Roman" w:hAnsi="Times New Roman" w:cs="Times New Roman"/>
          <w:lang w:val="en-GB"/>
        </w:rPr>
        <w:t xml:space="preserve">) and other job seeker organisations (private internet portal, recruitment agency) we will identify the sectoral mismatch through the analysis of vacancies and job seekers. We will check which are the skill required in those vacancies that have been hard to fill in order to identify the skill shortage. Job vacancies will provide information on short-term trends in the structure of skills demand. Local partner will help to identify the most used tool in each country (public employment service, internet, private organisations…) and consequently the most reliable data. </w:t>
      </w:r>
    </w:p>
    <w:p w14:paraId="65A097B6" w14:textId="77777777" w:rsidR="008D3C99" w:rsidRPr="004E1AD5" w:rsidRDefault="008D3C99">
      <w:pPr>
        <w:pStyle w:val="Body"/>
        <w:jc w:val="both"/>
        <w:rPr>
          <w:rFonts w:ascii="Times New Roman" w:hAnsi="Times New Roman" w:cs="Times New Roman"/>
          <w:lang w:val="en-GB"/>
        </w:rPr>
      </w:pPr>
    </w:p>
    <w:p w14:paraId="5CE901C6"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Since the programme </w:t>
      </w:r>
      <w:proofErr w:type="gramStart"/>
      <w:r w:rsidRPr="004E1AD5">
        <w:rPr>
          <w:rFonts w:ascii="Times New Roman" w:hAnsi="Times New Roman" w:cs="Times New Roman"/>
          <w:lang w:val="en-GB"/>
        </w:rPr>
        <w:t>is</w:t>
      </w:r>
      <w:proofErr w:type="gramEnd"/>
      <w:r w:rsidRPr="004E1AD5">
        <w:rPr>
          <w:rFonts w:ascii="Times New Roman" w:hAnsi="Times New Roman" w:cs="Times New Roman"/>
          <w:lang w:val="en-GB"/>
        </w:rPr>
        <w:t xml:space="preserve"> include the development of entrepreneurship skills, it is important to include the data on the growth of new enterprises in industrial sectors, the barriers they faced and </w:t>
      </w:r>
      <w:proofErr w:type="spellStart"/>
      <w:r w:rsidRPr="004E1AD5">
        <w:rPr>
          <w:rFonts w:ascii="Times New Roman" w:hAnsi="Times New Roman" w:cs="Times New Roman"/>
          <w:lang w:val="en-GB"/>
        </w:rPr>
        <w:t>etc.Some</w:t>
      </w:r>
      <w:proofErr w:type="spellEnd"/>
      <w:r w:rsidRPr="004E1AD5">
        <w:rPr>
          <w:rFonts w:ascii="Times New Roman" w:hAnsi="Times New Roman" w:cs="Times New Roman"/>
          <w:lang w:val="en-GB"/>
        </w:rPr>
        <w:t xml:space="preserve"> of indicators that will be analysed are:</w:t>
      </w:r>
    </w:p>
    <w:p w14:paraId="71F5EEE8" w14:textId="77777777" w:rsidR="008D3C99" w:rsidRPr="004E1AD5" w:rsidRDefault="00684EA3">
      <w:pPr>
        <w:pStyle w:val="Body"/>
        <w:numPr>
          <w:ilvl w:val="2"/>
          <w:numId w:val="6"/>
        </w:numPr>
        <w:rPr>
          <w:rFonts w:ascii="Times New Roman" w:hAnsi="Times New Roman" w:cs="Times New Roman"/>
          <w:lang w:val="en-GB"/>
        </w:rPr>
      </w:pPr>
      <w:r w:rsidRPr="004E1AD5">
        <w:rPr>
          <w:rFonts w:ascii="Times New Roman" w:hAnsi="Times New Roman" w:cs="Times New Roman"/>
          <w:lang w:val="en-GB"/>
        </w:rPr>
        <w:t xml:space="preserve">Sectoral output growth </w:t>
      </w:r>
    </w:p>
    <w:p w14:paraId="02DB1C4B"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Sectoral employment growth</w:t>
      </w:r>
    </w:p>
    <w:p w14:paraId="2AD90CD7"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Changes of ratio between number of vacancies and job seekers</w:t>
      </w:r>
    </w:p>
    <w:p w14:paraId="63CE524C"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Share of hard-to-fill vacancies</w:t>
      </w:r>
    </w:p>
    <w:p w14:paraId="7D38154F"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Sectoral wages evolution</w:t>
      </w:r>
    </w:p>
    <w:p w14:paraId="6B966086"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 xml:space="preserve">Growth rate of new firms </w:t>
      </w:r>
    </w:p>
    <w:p w14:paraId="0301D305" w14:textId="77777777" w:rsidR="008D3C99" w:rsidRPr="004E1AD5" w:rsidRDefault="008D3C99">
      <w:pPr>
        <w:pStyle w:val="Body"/>
        <w:rPr>
          <w:rFonts w:ascii="Times New Roman" w:hAnsi="Times New Roman" w:cs="Times New Roman"/>
          <w:lang w:val="en-GB"/>
        </w:rPr>
      </w:pPr>
    </w:p>
    <w:p w14:paraId="78090E4D" w14:textId="77777777" w:rsidR="008D3C99" w:rsidRPr="004E1AD5" w:rsidRDefault="00684EA3">
      <w:pPr>
        <w:pStyle w:val="Body"/>
        <w:rPr>
          <w:rFonts w:ascii="Times New Roman" w:hAnsi="Times New Roman" w:cs="Times New Roman"/>
          <w:i/>
          <w:iCs/>
          <w:u w:val="single"/>
          <w:lang w:val="en-GB"/>
        </w:rPr>
      </w:pPr>
      <w:r w:rsidRPr="004E1AD5">
        <w:rPr>
          <w:rFonts w:ascii="Times New Roman" w:hAnsi="Times New Roman" w:cs="Times New Roman"/>
          <w:i/>
          <w:iCs/>
          <w:u w:val="single"/>
          <w:lang w:val="en-GB"/>
        </w:rPr>
        <w:t>2.A. Supply side: University perspective</w:t>
      </w:r>
    </w:p>
    <w:p w14:paraId="0E76959E" w14:textId="77777777" w:rsidR="008D3C99" w:rsidRPr="004E1AD5" w:rsidRDefault="008D3C99">
      <w:pPr>
        <w:pStyle w:val="Body"/>
        <w:rPr>
          <w:rFonts w:ascii="Times New Roman" w:hAnsi="Times New Roman" w:cs="Times New Roman"/>
          <w:i/>
          <w:iCs/>
          <w:u w:val="single"/>
          <w:lang w:val="en-GB"/>
        </w:rPr>
      </w:pPr>
    </w:p>
    <w:p w14:paraId="76567954" w14:textId="77777777" w:rsidR="008D3C99" w:rsidRPr="004E1AD5" w:rsidRDefault="00684EA3">
      <w:pPr>
        <w:pStyle w:val="Body"/>
        <w:jc w:val="both"/>
        <w:rPr>
          <w:rFonts w:ascii="Times New Roman" w:hAnsi="Times New Roman" w:cs="Times New Roman"/>
          <w:b/>
          <w:bCs/>
          <w:lang w:val="en-GB"/>
        </w:rPr>
      </w:pPr>
      <w:r w:rsidRPr="004E1AD5">
        <w:rPr>
          <w:rFonts w:ascii="Times New Roman" w:hAnsi="Times New Roman" w:cs="Times New Roman"/>
          <w:lang w:val="en-GB"/>
        </w:rPr>
        <w:t xml:space="preserve">A key point to identify the skill need is important to have a clear picture of the supply side and its level of education. Demographic data will demonstrate trends in labour supply, oversupply in case when younger cohorts exceed older one or otherwise when there is ageing of population and younger cohort is not large enough to replace older population. In this </w:t>
      </w:r>
      <w:proofErr w:type="gramStart"/>
      <w:r w:rsidRPr="004E1AD5">
        <w:rPr>
          <w:rFonts w:ascii="Times New Roman" w:hAnsi="Times New Roman" w:cs="Times New Roman"/>
          <w:lang w:val="en-GB"/>
        </w:rPr>
        <w:t>case</w:t>
      </w:r>
      <w:proofErr w:type="gramEnd"/>
      <w:r w:rsidRPr="004E1AD5">
        <w:rPr>
          <w:rFonts w:ascii="Times New Roman" w:hAnsi="Times New Roman" w:cs="Times New Roman"/>
          <w:lang w:val="en-GB"/>
        </w:rPr>
        <w:t xml:space="preserve"> the economy will face shortage challenge. As a result, the weight of this population in the labour market may determine the type of skills offer. Additionally, it’s important to determine if young workers have acquired their skills in national or foreign universities; how many young workers with high education have emigrate abroad to find a job.</w:t>
      </w:r>
      <w:r w:rsidRPr="004E1AD5">
        <w:rPr>
          <w:rFonts w:ascii="Times New Roman" w:hAnsi="Times New Roman" w:cs="Times New Roman"/>
          <w:b/>
          <w:bCs/>
          <w:lang w:val="en-GB"/>
        </w:rPr>
        <w:t xml:space="preserve"> </w:t>
      </w:r>
    </w:p>
    <w:p w14:paraId="6E798ECA" w14:textId="77777777" w:rsidR="008D3C99" w:rsidRPr="004E1AD5" w:rsidRDefault="008D3C99">
      <w:pPr>
        <w:pStyle w:val="Body"/>
        <w:jc w:val="both"/>
        <w:rPr>
          <w:rFonts w:ascii="Times New Roman" w:hAnsi="Times New Roman" w:cs="Times New Roman"/>
          <w:b/>
          <w:bCs/>
          <w:lang w:val="en-GB"/>
        </w:rPr>
      </w:pPr>
    </w:p>
    <w:p w14:paraId="4867BE37" w14:textId="77777777" w:rsidR="008D3C99" w:rsidRPr="004E1AD5" w:rsidRDefault="00684EA3">
      <w:pPr>
        <w:pStyle w:val="Body"/>
        <w:numPr>
          <w:ilvl w:val="2"/>
          <w:numId w:val="7"/>
        </w:numPr>
        <w:rPr>
          <w:rFonts w:ascii="Times New Roman" w:hAnsi="Times New Roman" w:cs="Times New Roman"/>
          <w:lang w:val="en-GB"/>
        </w:rPr>
      </w:pPr>
      <w:r w:rsidRPr="004E1AD5">
        <w:rPr>
          <w:rFonts w:ascii="Times New Roman" w:hAnsi="Times New Roman" w:cs="Times New Roman"/>
          <w:lang w:val="en-GB"/>
        </w:rPr>
        <w:t>Share of young people &amp; older people in the total labour force;</w:t>
      </w:r>
    </w:p>
    <w:p w14:paraId="4EF90DEF"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Ratio between the population about to leave the labour force (55–64) and entering the labour force (15–24).</w:t>
      </w:r>
    </w:p>
    <w:p w14:paraId="43986E61" w14:textId="77777777" w:rsidR="008D3C99" w:rsidRPr="004E1AD5" w:rsidRDefault="008D3C99">
      <w:pPr>
        <w:pStyle w:val="Body"/>
        <w:jc w:val="both"/>
        <w:rPr>
          <w:rFonts w:ascii="Times New Roman" w:hAnsi="Times New Roman" w:cs="Times New Roman"/>
          <w:b/>
          <w:bCs/>
          <w:lang w:val="en-GB"/>
        </w:rPr>
      </w:pPr>
    </w:p>
    <w:p w14:paraId="49CF4FF0" w14:textId="77777777" w:rsidR="008D3C99" w:rsidRPr="004E1AD5" w:rsidRDefault="00684EA3">
      <w:pPr>
        <w:pStyle w:val="Body"/>
        <w:jc w:val="both"/>
        <w:rPr>
          <w:rFonts w:ascii="Times New Roman" w:hAnsi="Times New Roman" w:cs="Times New Roman"/>
          <w:i/>
          <w:iCs/>
          <w:lang w:val="en-GB"/>
        </w:rPr>
      </w:pPr>
      <w:r w:rsidRPr="004E1AD5">
        <w:rPr>
          <w:rFonts w:ascii="Times New Roman" w:hAnsi="Times New Roman" w:cs="Times New Roman"/>
          <w:lang w:val="en-GB"/>
        </w:rPr>
        <w:t>Thus, education indicators will be used to describe the stock of skills supply available and its structure. When data is available, we will analyse data from the surveys</w:t>
      </w:r>
      <w:r w:rsidRPr="004E1AD5">
        <w:rPr>
          <w:rFonts w:ascii="Times New Roman" w:hAnsi="Times New Roman" w:cs="Times New Roman"/>
          <w:i/>
          <w:iCs/>
          <w:lang w:val="en-GB"/>
        </w:rPr>
        <w:t xml:space="preserve"> of recent graduates (tracer studies), employability of graduates. </w:t>
      </w:r>
      <w:r w:rsidRPr="004E1AD5">
        <w:rPr>
          <w:rFonts w:ascii="Times New Roman" w:hAnsi="Times New Roman" w:cs="Times New Roman"/>
          <w:lang w:val="en-GB"/>
        </w:rPr>
        <w:t>Some of indicators that will be analysed are:</w:t>
      </w:r>
    </w:p>
    <w:p w14:paraId="313A75B7" w14:textId="77777777" w:rsidR="008D3C99" w:rsidRPr="004E1AD5" w:rsidRDefault="00684EA3">
      <w:pPr>
        <w:pStyle w:val="Body"/>
        <w:jc w:val="both"/>
        <w:rPr>
          <w:rFonts w:ascii="Times New Roman" w:hAnsi="Times New Roman" w:cs="Times New Roman"/>
          <w:i/>
          <w:iCs/>
          <w:lang w:val="en-GB"/>
        </w:rPr>
      </w:pPr>
      <w:r w:rsidRPr="004E1AD5">
        <w:rPr>
          <w:rFonts w:ascii="Times New Roman" w:hAnsi="Times New Roman" w:cs="Times New Roman"/>
          <w:i/>
          <w:iCs/>
          <w:lang w:val="en-GB"/>
        </w:rPr>
        <w:t xml:space="preserve"> </w:t>
      </w:r>
    </w:p>
    <w:p w14:paraId="2AC2CAEB" w14:textId="77777777" w:rsidR="008D3C99" w:rsidRPr="004E1AD5" w:rsidRDefault="00684EA3">
      <w:pPr>
        <w:pStyle w:val="Body"/>
        <w:numPr>
          <w:ilvl w:val="1"/>
          <w:numId w:val="8"/>
        </w:numPr>
        <w:rPr>
          <w:rFonts w:ascii="Times New Roman" w:hAnsi="Times New Roman" w:cs="Times New Roman"/>
          <w:lang w:val="en-GB"/>
        </w:rPr>
      </w:pPr>
      <w:r w:rsidRPr="004E1AD5">
        <w:rPr>
          <w:rFonts w:ascii="Times New Roman" w:hAnsi="Times New Roman" w:cs="Times New Roman"/>
          <w:lang w:val="en-GB"/>
        </w:rPr>
        <w:t>percentage structure of graduates by level (and field) of education;</w:t>
      </w:r>
    </w:p>
    <w:p w14:paraId="0DEF6042" w14:textId="77777777" w:rsidR="008D3C99" w:rsidRPr="004E1AD5" w:rsidRDefault="00684EA3">
      <w:pPr>
        <w:pStyle w:val="Body"/>
        <w:numPr>
          <w:ilvl w:val="1"/>
          <w:numId w:val="8"/>
        </w:numPr>
        <w:rPr>
          <w:rFonts w:ascii="Times New Roman" w:hAnsi="Times New Roman" w:cs="Times New Roman"/>
          <w:lang w:val="en-GB"/>
        </w:rPr>
      </w:pPr>
      <w:r w:rsidRPr="004E1AD5">
        <w:rPr>
          <w:rFonts w:ascii="Times New Roman" w:hAnsi="Times New Roman" w:cs="Times New Roman"/>
          <w:lang w:val="en-GB"/>
        </w:rPr>
        <w:t>growth trends in numbers of graduates by level (and field) of education</w:t>
      </w:r>
    </w:p>
    <w:p w14:paraId="334C7102" w14:textId="77777777" w:rsidR="008D3C99" w:rsidRPr="004E1AD5" w:rsidRDefault="00684EA3">
      <w:pPr>
        <w:pStyle w:val="Body"/>
        <w:numPr>
          <w:ilvl w:val="1"/>
          <w:numId w:val="8"/>
        </w:numPr>
        <w:rPr>
          <w:rFonts w:ascii="Times New Roman" w:hAnsi="Times New Roman" w:cs="Times New Roman"/>
          <w:lang w:val="en-GB"/>
        </w:rPr>
      </w:pPr>
      <w:r w:rsidRPr="004E1AD5">
        <w:rPr>
          <w:rFonts w:ascii="Times New Roman" w:hAnsi="Times New Roman" w:cs="Times New Roman"/>
          <w:lang w:val="en-GB"/>
        </w:rPr>
        <w:t xml:space="preserve">Percentage of graduates who working in a completely different field from that studied </w:t>
      </w:r>
    </w:p>
    <w:p w14:paraId="169839F0" w14:textId="77777777" w:rsidR="008D3C99" w:rsidRPr="004E1AD5" w:rsidRDefault="00684EA3">
      <w:pPr>
        <w:pStyle w:val="Body"/>
        <w:numPr>
          <w:ilvl w:val="1"/>
          <w:numId w:val="8"/>
        </w:numPr>
        <w:rPr>
          <w:rFonts w:ascii="Times New Roman" w:hAnsi="Times New Roman" w:cs="Times New Roman"/>
          <w:lang w:val="en-GB"/>
        </w:rPr>
      </w:pPr>
      <w:r w:rsidRPr="004E1AD5">
        <w:rPr>
          <w:rFonts w:ascii="Times New Roman" w:hAnsi="Times New Roman" w:cs="Times New Roman"/>
          <w:lang w:val="en-GB"/>
        </w:rPr>
        <w:t>Percentage of workers who report they need future skill development to perform their job</w:t>
      </w:r>
    </w:p>
    <w:p w14:paraId="68F3685A" w14:textId="77777777" w:rsidR="008D3C99" w:rsidRPr="004E1AD5" w:rsidRDefault="00684EA3">
      <w:pPr>
        <w:pStyle w:val="Body"/>
        <w:numPr>
          <w:ilvl w:val="1"/>
          <w:numId w:val="9"/>
        </w:numPr>
        <w:rPr>
          <w:rFonts w:ascii="Times New Roman" w:hAnsi="Times New Roman" w:cs="Times New Roman"/>
          <w:lang w:val="en-GB"/>
        </w:rPr>
      </w:pPr>
      <w:r w:rsidRPr="004E1AD5">
        <w:rPr>
          <w:rFonts w:ascii="Times New Roman" w:hAnsi="Times New Roman" w:cs="Times New Roman"/>
          <w:lang w:val="en-GB"/>
        </w:rPr>
        <w:t xml:space="preserve">participation rate in education of the adult population (by type and field of education and training, indicates the areas of skills that require improvement) </w:t>
      </w:r>
    </w:p>
    <w:p w14:paraId="5CF73F6D" w14:textId="77777777" w:rsidR="008D3C99" w:rsidRPr="004E1AD5" w:rsidRDefault="008D3C99">
      <w:pPr>
        <w:pStyle w:val="Body"/>
        <w:rPr>
          <w:rFonts w:ascii="Times New Roman" w:hAnsi="Times New Roman" w:cs="Times New Roman"/>
          <w:lang w:val="en-GB"/>
        </w:rPr>
      </w:pPr>
    </w:p>
    <w:p w14:paraId="144926AC"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We will need to know about the geographical origin of students in order to determine the area of influence of each university in order to determine which level of macro data (city, oblast, region, country) we need to gather.</w:t>
      </w:r>
    </w:p>
    <w:p w14:paraId="555D4171" w14:textId="77777777" w:rsidR="008D3C99" w:rsidRPr="004E1AD5" w:rsidRDefault="008D3C99">
      <w:pPr>
        <w:pStyle w:val="Body"/>
        <w:rPr>
          <w:rFonts w:ascii="Times New Roman" w:hAnsi="Times New Roman" w:cs="Times New Roman"/>
          <w:lang w:val="en-GB"/>
        </w:rPr>
      </w:pPr>
    </w:p>
    <w:p w14:paraId="75A4654A" w14:textId="77777777" w:rsidR="008D3C99" w:rsidRPr="004E1AD5" w:rsidRDefault="008D3C99">
      <w:pPr>
        <w:pStyle w:val="Body"/>
        <w:rPr>
          <w:rFonts w:ascii="Times New Roman" w:hAnsi="Times New Roman" w:cs="Times New Roman"/>
          <w:b/>
          <w:bCs/>
          <w:lang w:val="en-GB"/>
        </w:rPr>
      </w:pPr>
    </w:p>
    <w:p w14:paraId="3ECEAE89" w14:textId="77777777" w:rsidR="008D3C99" w:rsidRPr="004E1AD5" w:rsidRDefault="00684EA3">
      <w:pPr>
        <w:pStyle w:val="Body"/>
        <w:rPr>
          <w:rFonts w:ascii="Times New Roman" w:hAnsi="Times New Roman" w:cs="Times New Roman"/>
          <w:i/>
          <w:iCs/>
          <w:u w:val="single"/>
          <w:lang w:val="en-GB"/>
        </w:rPr>
      </w:pPr>
      <w:r w:rsidRPr="004E1AD5">
        <w:rPr>
          <w:rFonts w:ascii="Times New Roman" w:hAnsi="Times New Roman" w:cs="Times New Roman"/>
          <w:i/>
          <w:iCs/>
          <w:u w:val="single"/>
          <w:lang w:val="en-GB"/>
        </w:rPr>
        <w:t>2.B Demand side: Employer perspective</w:t>
      </w:r>
    </w:p>
    <w:p w14:paraId="1A0A91EB" w14:textId="77777777" w:rsidR="008D3C99" w:rsidRPr="004E1AD5" w:rsidRDefault="008D3C99">
      <w:pPr>
        <w:pStyle w:val="Body"/>
        <w:rPr>
          <w:rFonts w:ascii="Times New Roman" w:hAnsi="Times New Roman" w:cs="Times New Roman"/>
          <w:lang w:val="en-GB"/>
        </w:rPr>
      </w:pPr>
    </w:p>
    <w:p w14:paraId="228C972D"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lastRenderedPageBreak/>
        <w:t>Once we have a clear picture of the supply we also need to analyse the demand. The skills need may be different by SME than those required by big firms. At the same time those firms which export may need additional skills from their workers. For this reason, it’s important to analyse the structure of the demand. Some of indicators that will be analysed are:</w:t>
      </w:r>
    </w:p>
    <w:p w14:paraId="069052AC" w14:textId="77777777" w:rsidR="008D3C99" w:rsidRPr="004E1AD5" w:rsidRDefault="008D3C99">
      <w:pPr>
        <w:pStyle w:val="Body"/>
        <w:rPr>
          <w:rFonts w:ascii="Times New Roman" w:hAnsi="Times New Roman" w:cs="Times New Roman"/>
          <w:lang w:val="en-GB"/>
        </w:rPr>
      </w:pPr>
    </w:p>
    <w:p w14:paraId="69C0423C"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Active enterprises by sector</w:t>
      </w:r>
    </w:p>
    <w:p w14:paraId="0FB9E904"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Number of enterprises by firm size</w:t>
      </w:r>
    </w:p>
    <w:p w14:paraId="6A2D0389"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Number of exporter firms by sector</w:t>
      </w:r>
    </w:p>
    <w:p w14:paraId="5BED8ABD"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Output by firms sizes</w:t>
      </w:r>
    </w:p>
    <w:p w14:paraId="42F06B0C" w14:textId="77777777" w:rsidR="008D3C99" w:rsidRPr="004E1AD5" w:rsidRDefault="00684EA3">
      <w:pPr>
        <w:pStyle w:val="Body"/>
        <w:numPr>
          <w:ilvl w:val="2"/>
          <w:numId w:val="5"/>
        </w:numPr>
        <w:rPr>
          <w:rFonts w:ascii="Times New Roman" w:hAnsi="Times New Roman" w:cs="Times New Roman"/>
          <w:lang w:val="en-GB"/>
        </w:rPr>
      </w:pPr>
      <w:r w:rsidRPr="004E1AD5">
        <w:rPr>
          <w:rFonts w:ascii="Times New Roman" w:hAnsi="Times New Roman" w:cs="Times New Roman"/>
          <w:lang w:val="en-GB"/>
        </w:rPr>
        <w:t>Size of informal sector by activity sector</w:t>
      </w:r>
    </w:p>
    <w:p w14:paraId="1C4784E7" w14:textId="77777777" w:rsidR="008D3C99" w:rsidRPr="004E1AD5" w:rsidRDefault="008D3C99">
      <w:pPr>
        <w:pStyle w:val="Body"/>
        <w:rPr>
          <w:rFonts w:ascii="Times New Roman" w:hAnsi="Times New Roman" w:cs="Times New Roman"/>
          <w:lang w:val="en-GB"/>
        </w:rPr>
      </w:pPr>
    </w:p>
    <w:p w14:paraId="7EC247B7" w14:textId="77777777" w:rsidR="008D3C99" w:rsidRPr="004E1AD5" w:rsidRDefault="00684EA3">
      <w:pPr>
        <w:pStyle w:val="Body"/>
        <w:rPr>
          <w:rFonts w:ascii="Times New Roman" w:hAnsi="Times New Roman" w:cs="Times New Roman"/>
          <w:b/>
          <w:bCs/>
          <w:sz w:val="20"/>
          <w:szCs w:val="20"/>
          <w:u w:val="single"/>
          <w:lang w:val="en-GB"/>
        </w:rPr>
      </w:pPr>
      <w:r w:rsidRPr="004E1AD5">
        <w:rPr>
          <w:rFonts w:ascii="Times New Roman" w:hAnsi="Times New Roman" w:cs="Times New Roman"/>
          <w:b/>
          <w:bCs/>
          <w:sz w:val="20"/>
          <w:szCs w:val="20"/>
          <w:u w:val="single"/>
          <w:lang w:val="en-GB"/>
        </w:rPr>
        <w:t>Qualitative Analysis: Delphi Analysis</w:t>
      </w:r>
    </w:p>
    <w:p w14:paraId="7E46215A" w14:textId="77777777" w:rsidR="008D3C99" w:rsidRPr="004E1AD5" w:rsidRDefault="008D3C99">
      <w:pPr>
        <w:pStyle w:val="Body"/>
        <w:rPr>
          <w:rFonts w:ascii="Times New Roman" w:hAnsi="Times New Roman" w:cs="Times New Roman"/>
          <w:lang w:val="en-GB"/>
        </w:rPr>
      </w:pPr>
    </w:p>
    <w:p w14:paraId="637A6CDC"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Based on quantitative analysis, we will define the list of experts together with the local partners that will take part in the Delphi analysis (at least 15 experts). There will be representatives from small and big companies, job seekers institutions, university experts on labour market.</w:t>
      </w:r>
    </w:p>
    <w:p w14:paraId="6AAF14CD" w14:textId="77777777" w:rsidR="008D3C99" w:rsidRPr="004E1AD5" w:rsidRDefault="00684EA3">
      <w:pPr>
        <w:pStyle w:val="Body"/>
        <w:jc w:val="both"/>
        <w:rPr>
          <w:rFonts w:ascii="Times New Roman" w:hAnsi="Times New Roman" w:cs="Times New Roman"/>
          <w:i/>
          <w:iCs/>
          <w:u w:val="single"/>
          <w:lang w:val="en-GB"/>
        </w:rPr>
      </w:pPr>
      <w:r w:rsidRPr="004E1AD5">
        <w:rPr>
          <w:rFonts w:ascii="Times New Roman" w:hAnsi="Times New Roman" w:cs="Times New Roman"/>
          <w:lang w:val="en-GB"/>
        </w:rPr>
        <w:t xml:space="preserve">After list of experts will be defined, we will apply the Delphi method. At the Initial Round, the key questions will be distributed to </w:t>
      </w:r>
      <w:proofErr w:type="gramStart"/>
      <w:r w:rsidRPr="004E1AD5">
        <w:rPr>
          <w:rFonts w:ascii="Times New Roman" w:hAnsi="Times New Roman" w:cs="Times New Roman"/>
          <w:lang w:val="en-GB"/>
        </w:rPr>
        <w:t>the  experts</w:t>
      </w:r>
      <w:proofErr w:type="gramEnd"/>
      <w:r w:rsidRPr="004E1AD5">
        <w:rPr>
          <w:rFonts w:ascii="Times New Roman" w:hAnsi="Times New Roman" w:cs="Times New Roman"/>
          <w:lang w:val="en-GB"/>
        </w:rPr>
        <w:t>. The companies respond individually to the questionnaire expressing their individual ideas around the issue and return to the moderator. Then, moderator narrows down the key points of respondents and send them back a feedback report. Respondents reviews the feedback and may change their previous responses. Then, they have to reply on the second question independently and anonymously again. As the second round completed, moderator write and submit final report. The procedure can be repeated.</w:t>
      </w:r>
    </w:p>
    <w:p w14:paraId="59BDF75B" w14:textId="77777777" w:rsidR="008D3C99" w:rsidRPr="004E1AD5" w:rsidRDefault="008D3C99">
      <w:pPr>
        <w:pStyle w:val="Body"/>
        <w:rPr>
          <w:rFonts w:ascii="Times New Roman" w:hAnsi="Times New Roman" w:cs="Times New Roman"/>
          <w:i/>
          <w:iCs/>
          <w:u w:val="single"/>
          <w:lang w:val="en-GB"/>
        </w:rPr>
      </w:pPr>
    </w:p>
    <w:p w14:paraId="67C733B3" w14:textId="77777777" w:rsidR="008D3C99" w:rsidRPr="004E1AD5" w:rsidRDefault="00684EA3">
      <w:pPr>
        <w:pStyle w:val="Body"/>
        <w:rPr>
          <w:rFonts w:ascii="Times New Roman" w:hAnsi="Times New Roman" w:cs="Times New Roman"/>
          <w:lang w:val="en-GB"/>
        </w:rPr>
      </w:pPr>
      <w:r w:rsidRPr="004E1AD5">
        <w:rPr>
          <w:rFonts w:ascii="Times New Roman" w:hAnsi="Times New Roman" w:cs="Times New Roman"/>
          <w:lang w:val="en-GB"/>
        </w:rPr>
        <w:t>What information does the survey provide?</w:t>
      </w:r>
    </w:p>
    <w:p w14:paraId="60174B78" w14:textId="77777777" w:rsidR="008D3C99" w:rsidRPr="004E1AD5" w:rsidRDefault="00684EA3">
      <w:pPr>
        <w:pStyle w:val="Body"/>
        <w:numPr>
          <w:ilvl w:val="0"/>
          <w:numId w:val="10"/>
        </w:numPr>
        <w:rPr>
          <w:rFonts w:ascii="Times New Roman" w:hAnsi="Times New Roman" w:cs="Times New Roman"/>
          <w:lang w:val="en-GB"/>
        </w:rPr>
      </w:pPr>
      <w:r w:rsidRPr="004E1AD5">
        <w:rPr>
          <w:rFonts w:ascii="Times New Roman" w:hAnsi="Times New Roman" w:cs="Times New Roman"/>
          <w:lang w:val="en-GB"/>
        </w:rPr>
        <w:t xml:space="preserve">Share of employers facing skills shortage </w:t>
      </w:r>
    </w:p>
    <w:p w14:paraId="78B71494" w14:textId="77777777" w:rsidR="008D3C99" w:rsidRPr="004E1AD5" w:rsidRDefault="00684EA3">
      <w:pPr>
        <w:pStyle w:val="Body"/>
        <w:numPr>
          <w:ilvl w:val="0"/>
          <w:numId w:val="10"/>
        </w:numPr>
        <w:rPr>
          <w:rFonts w:ascii="Times New Roman" w:hAnsi="Times New Roman" w:cs="Times New Roman"/>
          <w:lang w:val="en-GB"/>
        </w:rPr>
      </w:pPr>
      <w:r w:rsidRPr="004E1AD5">
        <w:rPr>
          <w:rFonts w:ascii="Times New Roman" w:hAnsi="Times New Roman" w:cs="Times New Roman"/>
          <w:lang w:val="en-GB"/>
        </w:rPr>
        <w:t>Hard to fill vacancies/reasons</w:t>
      </w:r>
    </w:p>
    <w:p w14:paraId="229D77BD" w14:textId="77777777" w:rsidR="008D3C99" w:rsidRPr="004E1AD5" w:rsidRDefault="00684EA3">
      <w:pPr>
        <w:pStyle w:val="Body"/>
        <w:numPr>
          <w:ilvl w:val="0"/>
          <w:numId w:val="10"/>
        </w:numPr>
        <w:rPr>
          <w:rFonts w:ascii="Times New Roman" w:hAnsi="Times New Roman" w:cs="Times New Roman"/>
          <w:lang w:val="en-GB"/>
        </w:rPr>
      </w:pPr>
      <w:r w:rsidRPr="004E1AD5">
        <w:rPr>
          <w:rFonts w:ascii="Times New Roman" w:hAnsi="Times New Roman" w:cs="Times New Roman"/>
          <w:lang w:val="en-GB"/>
        </w:rPr>
        <w:t>Occupations which are hard to find (skills shortage)</w:t>
      </w:r>
    </w:p>
    <w:p w14:paraId="0E075ED0" w14:textId="77777777" w:rsidR="008D3C99" w:rsidRPr="004E1AD5" w:rsidRDefault="00684EA3">
      <w:pPr>
        <w:pStyle w:val="Body"/>
        <w:numPr>
          <w:ilvl w:val="0"/>
          <w:numId w:val="10"/>
        </w:numPr>
        <w:rPr>
          <w:rFonts w:ascii="Times New Roman" w:hAnsi="Times New Roman" w:cs="Times New Roman"/>
          <w:lang w:val="en-GB"/>
        </w:rPr>
      </w:pPr>
      <w:r w:rsidRPr="004E1AD5">
        <w:rPr>
          <w:rFonts w:ascii="Times New Roman" w:hAnsi="Times New Roman" w:cs="Times New Roman"/>
          <w:lang w:val="en-GB"/>
        </w:rPr>
        <w:t>Types of skills which the employers cannot find</w:t>
      </w:r>
    </w:p>
    <w:p w14:paraId="4BCCFA2C" w14:textId="77777777" w:rsidR="008D3C99" w:rsidRPr="004E1AD5" w:rsidRDefault="00684EA3">
      <w:pPr>
        <w:pStyle w:val="Body"/>
        <w:numPr>
          <w:ilvl w:val="0"/>
          <w:numId w:val="10"/>
        </w:numPr>
        <w:rPr>
          <w:rFonts w:ascii="Times New Roman" w:hAnsi="Times New Roman" w:cs="Times New Roman"/>
          <w:lang w:val="en-GB"/>
        </w:rPr>
      </w:pPr>
      <w:r w:rsidRPr="004E1AD5">
        <w:rPr>
          <w:rFonts w:ascii="Times New Roman" w:hAnsi="Times New Roman" w:cs="Times New Roman"/>
          <w:lang w:val="en-GB"/>
        </w:rPr>
        <w:t xml:space="preserve">Trainings needs </w:t>
      </w:r>
    </w:p>
    <w:p w14:paraId="11A6550F" w14:textId="77777777" w:rsidR="008D3C99" w:rsidRPr="004E1AD5" w:rsidRDefault="008D3C99">
      <w:pPr>
        <w:pStyle w:val="Body"/>
        <w:rPr>
          <w:rFonts w:ascii="Times New Roman" w:hAnsi="Times New Roman" w:cs="Times New Roman"/>
          <w:i/>
          <w:iCs/>
          <w:u w:val="single"/>
          <w:lang w:val="en-GB"/>
        </w:rPr>
      </w:pPr>
    </w:p>
    <w:p w14:paraId="3519E995" w14:textId="77777777" w:rsidR="008D3C99" w:rsidRPr="004E1AD5" w:rsidRDefault="00684EA3">
      <w:pPr>
        <w:pStyle w:val="Body"/>
        <w:jc w:val="both"/>
        <w:rPr>
          <w:rFonts w:ascii="Times New Roman" w:hAnsi="Times New Roman" w:cs="Times New Roman"/>
          <w:lang w:val="en-GB"/>
        </w:rPr>
      </w:pPr>
      <w:r w:rsidRPr="004E1AD5">
        <w:rPr>
          <w:rFonts w:ascii="Times New Roman" w:hAnsi="Times New Roman" w:cs="Times New Roman"/>
          <w:lang w:val="en-GB"/>
        </w:rPr>
        <w:t xml:space="preserve">Types of skills are associated with job tasks. We are interested in skills that </w:t>
      </w:r>
      <w:proofErr w:type="gramStart"/>
      <w:r w:rsidRPr="004E1AD5">
        <w:rPr>
          <w:rFonts w:ascii="Times New Roman" w:hAnsi="Times New Roman" w:cs="Times New Roman"/>
          <w:lang w:val="en-GB"/>
        </w:rPr>
        <w:t>required  for</w:t>
      </w:r>
      <w:proofErr w:type="gramEnd"/>
      <w:r w:rsidRPr="004E1AD5">
        <w:rPr>
          <w:rFonts w:ascii="Times New Roman" w:hAnsi="Times New Roman" w:cs="Times New Roman"/>
          <w:lang w:val="en-GB"/>
        </w:rPr>
        <w:t xml:space="preserve"> competent performance of tasks and can be taught with education and trainings programmes. </w:t>
      </w:r>
    </w:p>
    <w:p w14:paraId="3E22B765" w14:textId="77777777" w:rsidR="008D3C99" w:rsidRPr="004E1AD5" w:rsidRDefault="00684EA3">
      <w:pPr>
        <w:pStyle w:val="Body"/>
        <w:rPr>
          <w:rFonts w:ascii="Times New Roman" w:hAnsi="Times New Roman" w:cs="Times New Roman"/>
          <w:lang w:val="en-GB"/>
        </w:rPr>
      </w:pPr>
      <w:r w:rsidRPr="004E1AD5">
        <w:rPr>
          <w:rFonts w:ascii="Times New Roman" w:hAnsi="Times New Roman" w:cs="Times New Roman"/>
          <w:lang w:val="en-GB"/>
        </w:rPr>
        <w:br w:type="page"/>
      </w:r>
    </w:p>
    <w:p w14:paraId="54E2755B" w14:textId="77777777" w:rsidR="008D3C99" w:rsidRPr="004E1AD5" w:rsidRDefault="008D3C99">
      <w:pPr>
        <w:pStyle w:val="Body"/>
        <w:rPr>
          <w:rFonts w:ascii="Times New Roman" w:hAnsi="Times New Roman" w:cs="Times New Roman"/>
          <w:lang w:val="en-GB"/>
        </w:rPr>
      </w:pPr>
    </w:p>
    <w:p w14:paraId="0EBD11D5" w14:textId="77777777" w:rsidR="008D3C99" w:rsidRPr="004E1AD5" w:rsidRDefault="008D3C99">
      <w:pPr>
        <w:pStyle w:val="Body"/>
        <w:rPr>
          <w:rFonts w:ascii="Times New Roman" w:hAnsi="Times New Roman" w:cs="Times New Roman"/>
          <w:color w:val="B51700"/>
          <w:lang w:val="en-GB"/>
        </w:rPr>
      </w:pPr>
    </w:p>
    <w:p w14:paraId="0661CFD4" w14:textId="77777777" w:rsidR="008D3C99" w:rsidRPr="004E1AD5" w:rsidRDefault="008D3C99">
      <w:pPr>
        <w:pStyle w:val="Body"/>
        <w:rPr>
          <w:rFonts w:ascii="Times New Roman" w:hAnsi="Times New Roman" w:cs="Times New Roman"/>
          <w:lang w:val="en-GB"/>
        </w:rPr>
      </w:pPr>
    </w:p>
    <w:p w14:paraId="716EBB60" w14:textId="77777777" w:rsidR="008D3C99" w:rsidRPr="004E1AD5" w:rsidRDefault="00684EA3">
      <w:pPr>
        <w:pStyle w:val="Body"/>
        <w:rPr>
          <w:rFonts w:ascii="Times New Roman" w:hAnsi="Times New Roman" w:cs="Times New Roman"/>
          <w:b/>
          <w:bCs/>
          <w:lang w:val="en-GB"/>
        </w:rPr>
      </w:pPr>
      <w:r w:rsidRPr="004E1AD5">
        <w:rPr>
          <w:rFonts w:ascii="Times New Roman" w:hAnsi="Times New Roman" w:cs="Times New Roman"/>
          <w:b/>
          <w:bCs/>
          <w:lang w:val="en-GB"/>
        </w:rPr>
        <w:t>Timeline</w:t>
      </w:r>
    </w:p>
    <w:p w14:paraId="40173707" w14:textId="77777777" w:rsidR="008D3C99" w:rsidRPr="004E1AD5" w:rsidRDefault="008D3C99">
      <w:pPr>
        <w:pStyle w:val="Body"/>
        <w:rPr>
          <w:rFonts w:ascii="Times New Roman" w:hAnsi="Times New Roman" w:cs="Times New Roman"/>
          <w:b/>
          <w:bCs/>
          <w:lang w:val="en-GB"/>
        </w:rPr>
      </w:pPr>
    </w:p>
    <w:p w14:paraId="55A6E9C6" w14:textId="77777777" w:rsidR="008D3C99" w:rsidRPr="004E1AD5" w:rsidRDefault="00684EA3">
      <w:pPr>
        <w:pStyle w:val="Body"/>
        <w:numPr>
          <w:ilvl w:val="0"/>
          <w:numId w:val="11"/>
        </w:numPr>
        <w:jc w:val="both"/>
        <w:rPr>
          <w:rFonts w:ascii="Times New Roman" w:hAnsi="Times New Roman" w:cs="Times New Roman"/>
          <w:lang w:val="en-GB"/>
        </w:rPr>
      </w:pPr>
      <w:r w:rsidRPr="004E1AD5">
        <w:rPr>
          <w:rFonts w:ascii="Times New Roman" w:hAnsi="Times New Roman" w:cs="Times New Roman"/>
          <w:b/>
          <w:bCs/>
          <w:i/>
          <w:iCs/>
          <w:lang w:val="en-GB"/>
        </w:rPr>
        <w:t>15th  of January 2020 - 31st of January 2020</w:t>
      </w:r>
      <w:r w:rsidRPr="004E1AD5">
        <w:rPr>
          <w:rFonts w:ascii="Times New Roman" w:hAnsi="Times New Roman" w:cs="Times New Roman"/>
          <w:b/>
          <w:bCs/>
          <w:lang w:val="en-GB"/>
        </w:rPr>
        <w:t xml:space="preserve">: </w:t>
      </w:r>
      <w:r w:rsidRPr="004E1AD5">
        <w:rPr>
          <w:rFonts w:ascii="Times New Roman" w:hAnsi="Times New Roman" w:cs="Times New Roman"/>
          <w:lang w:val="en-GB"/>
        </w:rPr>
        <w:t>AYeconomics will search the information on international organisations such as International Labour Organization (ILO), World Bank  or United Nations to start the macroeconomic analysis, and check the data required from local partners and that it’s not available form international organisations and the microdata required.</w:t>
      </w:r>
    </w:p>
    <w:p w14:paraId="7F632FC9" w14:textId="77777777" w:rsidR="008D3C99" w:rsidRPr="004E1AD5" w:rsidRDefault="008D3C99">
      <w:pPr>
        <w:pStyle w:val="Body"/>
        <w:jc w:val="both"/>
        <w:rPr>
          <w:rFonts w:ascii="Times New Roman" w:hAnsi="Times New Roman" w:cs="Times New Roman"/>
          <w:lang w:val="en-GB"/>
        </w:rPr>
      </w:pPr>
    </w:p>
    <w:p w14:paraId="1B2D3093" w14:textId="77777777" w:rsidR="008D3C99" w:rsidRPr="004E1AD5" w:rsidRDefault="00684EA3">
      <w:pPr>
        <w:pStyle w:val="Body"/>
        <w:numPr>
          <w:ilvl w:val="0"/>
          <w:numId w:val="11"/>
        </w:numPr>
        <w:jc w:val="both"/>
        <w:rPr>
          <w:rFonts w:ascii="Times New Roman" w:hAnsi="Times New Roman" w:cs="Times New Roman"/>
          <w:lang w:val="en-GB"/>
        </w:rPr>
      </w:pPr>
      <w:r w:rsidRPr="004E1AD5">
        <w:rPr>
          <w:rFonts w:ascii="Times New Roman" w:hAnsi="Times New Roman" w:cs="Times New Roman"/>
          <w:b/>
          <w:bCs/>
          <w:lang w:val="en-GB"/>
        </w:rPr>
        <w:t>1</w:t>
      </w:r>
      <w:r w:rsidRPr="004E1AD5">
        <w:rPr>
          <w:rFonts w:ascii="Times New Roman" w:hAnsi="Times New Roman" w:cs="Times New Roman"/>
          <w:b/>
          <w:bCs/>
          <w:i/>
          <w:iCs/>
          <w:lang w:val="en-GB"/>
        </w:rPr>
        <w:t>st of February 2020 - 29th of February 2020</w:t>
      </w:r>
      <w:r w:rsidRPr="004E1AD5">
        <w:rPr>
          <w:rFonts w:ascii="Times New Roman" w:hAnsi="Times New Roman" w:cs="Times New Roman"/>
          <w:b/>
          <w:bCs/>
          <w:lang w:val="en-GB"/>
        </w:rPr>
        <w:t xml:space="preserve">: </w:t>
      </w:r>
      <w:r w:rsidRPr="004E1AD5">
        <w:rPr>
          <w:rFonts w:ascii="Times New Roman" w:hAnsi="Times New Roman" w:cs="Times New Roman"/>
          <w:lang w:val="en-GB"/>
        </w:rPr>
        <w:t xml:space="preserve">AYeconomics will provide a list of indicators and the data required to calculate for each of them to the local partners. Local partners will send all information before 29th of February. When the information will be </w:t>
      </w:r>
      <w:proofErr w:type="spellStart"/>
      <w:r w:rsidRPr="004E1AD5">
        <w:rPr>
          <w:rFonts w:ascii="Times New Roman" w:hAnsi="Times New Roman" w:cs="Times New Roman"/>
          <w:lang w:val="en-GB"/>
        </w:rPr>
        <w:t>imposible</w:t>
      </w:r>
      <w:proofErr w:type="spellEnd"/>
      <w:r w:rsidRPr="004E1AD5">
        <w:rPr>
          <w:rFonts w:ascii="Times New Roman" w:hAnsi="Times New Roman" w:cs="Times New Roman"/>
          <w:lang w:val="en-GB"/>
        </w:rPr>
        <w:t xml:space="preserve"> to get, local partners they will communicate to AYeconomics, so they can meet to find data that may be used as proxies.</w:t>
      </w:r>
    </w:p>
    <w:p w14:paraId="2FAD494D" w14:textId="77777777" w:rsidR="008D3C99" w:rsidRPr="004E1AD5" w:rsidRDefault="008D3C99">
      <w:pPr>
        <w:pStyle w:val="Body"/>
        <w:jc w:val="both"/>
        <w:rPr>
          <w:rFonts w:ascii="Times New Roman" w:hAnsi="Times New Roman" w:cs="Times New Roman"/>
          <w:lang w:val="en-GB"/>
        </w:rPr>
      </w:pPr>
    </w:p>
    <w:p w14:paraId="25E1D6E8" w14:textId="77777777" w:rsidR="008D3C99" w:rsidRPr="004E1AD5" w:rsidRDefault="00684EA3">
      <w:pPr>
        <w:pStyle w:val="Body"/>
        <w:numPr>
          <w:ilvl w:val="0"/>
          <w:numId w:val="11"/>
        </w:numPr>
        <w:jc w:val="both"/>
        <w:rPr>
          <w:rFonts w:ascii="Times New Roman" w:hAnsi="Times New Roman" w:cs="Times New Roman"/>
          <w:lang w:val="en-GB"/>
        </w:rPr>
      </w:pPr>
      <w:r w:rsidRPr="004E1AD5">
        <w:rPr>
          <w:rFonts w:ascii="Times New Roman" w:hAnsi="Times New Roman" w:cs="Times New Roman"/>
          <w:b/>
          <w:bCs/>
          <w:i/>
          <w:iCs/>
          <w:lang w:val="en-GB"/>
        </w:rPr>
        <w:t>1st of March 2020-31st of March 2020</w:t>
      </w:r>
      <w:r w:rsidRPr="004E1AD5">
        <w:rPr>
          <w:rFonts w:ascii="Times New Roman" w:hAnsi="Times New Roman" w:cs="Times New Roman"/>
          <w:b/>
          <w:bCs/>
          <w:lang w:val="en-GB"/>
        </w:rPr>
        <w:t xml:space="preserve">: </w:t>
      </w:r>
      <w:r w:rsidRPr="004E1AD5">
        <w:rPr>
          <w:rFonts w:ascii="Times New Roman" w:hAnsi="Times New Roman" w:cs="Times New Roman"/>
          <w:lang w:val="en-GB"/>
        </w:rPr>
        <w:t>AYeconomics will analyse all data, identify the target market, identify the segments of representative experts for each university and build the questionnaire that will be used for the DELPHI Analysis.</w:t>
      </w:r>
    </w:p>
    <w:p w14:paraId="63FE4424" w14:textId="77777777" w:rsidR="008D3C99" w:rsidRPr="004E1AD5" w:rsidRDefault="008D3C99">
      <w:pPr>
        <w:pStyle w:val="Body"/>
        <w:jc w:val="both"/>
        <w:rPr>
          <w:rFonts w:ascii="Times New Roman" w:hAnsi="Times New Roman" w:cs="Times New Roman"/>
          <w:lang w:val="en-GB"/>
        </w:rPr>
      </w:pPr>
    </w:p>
    <w:p w14:paraId="2C890C52" w14:textId="77777777" w:rsidR="008D3C99" w:rsidRPr="004E1AD5" w:rsidRDefault="00684EA3">
      <w:pPr>
        <w:pStyle w:val="Body"/>
        <w:numPr>
          <w:ilvl w:val="0"/>
          <w:numId w:val="11"/>
        </w:numPr>
        <w:jc w:val="both"/>
        <w:rPr>
          <w:rFonts w:ascii="Times New Roman" w:hAnsi="Times New Roman" w:cs="Times New Roman"/>
          <w:lang w:val="en-GB"/>
        </w:rPr>
      </w:pPr>
      <w:r w:rsidRPr="004E1AD5">
        <w:rPr>
          <w:rFonts w:ascii="Times New Roman" w:hAnsi="Times New Roman" w:cs="Times New Roman"/>
          <w:b/>
          <w:bCs/>
          <w:i/>
          <w:iCs/>
          <w:lang w:val="en-GB"/>
        </w:rPr>
        <w:t xml:space="preserve">15th of March 2020-31st of March 2020: </w:t>
      </w:r>
      <w:r w:rsidRPr="004E1AD5">
        <w:rPr>
          <w:rFonts w:ascii="Times New Roman" w:hAnsi="Times New Roman" w:cs="Times New Roman"/>
          <w:lang w:val="en-GB"/>
        </w:rPr>
        <w:t xml:space="preserve">After the kick off </w:t>
      </w:r>
      <w:proofErr w:type="gramStart"/>
      <w:r w:rsidRPr="004E1AD5">
        <w:rPr>
          <w:rFonts w:ascii="Times New Roman" w:hAnsi="Times New Roman" w:cs="Times New Roman"/>
          <w:lang w:val="en-GB"/>
        </w:rPr>
        <w:t>meeting</w:t>
      </w:r>
      <w:proofErr w:type="gramEnd"/>
      <w:r w:rsidRPr="004E1AD5">
        <w:rPr>
          <w:rFonts w:ascii="Times New Roman" w:hAnsi="Times New Roman" w:cs="Times New Roman"/>
          <w:lang w:val="en-GB"/>
        </w:rPr>
        <w:t xml:space="preserve"> the</w:t>
      </w:r>
      <w:r w:rsidRPr="004E1AD5">
        <w:rPr>
          <w:rFonts w:ascii="Times New Roman" w:hAnsi="Times New Roman" w:cs="Times New Roman"/>
          <w:b/>
          <w:bCs/>
          <w:i/>
          <w:iCs/>
          <w:lang w:val="en-GB"/>
        </w:rPr>
        <w:t xml:space="preserve"> </w:t>
      </w:r>
      <w:r w:rsidRPr="004E1AD5">
        <w:rPr>
          <w:rFonts w:ascii="Times New Roman" w:hAnsi="Times New Roman" w:cs="Times New Roman"/>
          <w:lang w:val="en-GB"/>
        </w:rPr>
        <w:t xml:space="preserve">CA partners will organise the workshop with experts to present the projects aim and tasks to receive the compromise to participate in Survey and provide the feedback. </w:t>
      </w:r>
    </w:p>
    <w:p w14:paraId="4445FF52" w14:textId="77777777" w:rsidR="008D3C99" w:rsidRPr="004E1AD5" w:rsidRDefault="008D3C99">
      <w:pPr>
        <w:pStyle w:val="Body"/>
        <w:rPr>
          <w:rFonts w:ascii="Times New Roman" w:hAnsi="Times New Roman" w:cs="Times New Roman"/>
          <w:lang w:val="en-GB"/>
        </w:rPr>
      </w:pPr>
    </w:p>
    <w:p w14:paraId="4C60C6ED" w14:textId="77777777" w:rsidR="008D3C99" w:rsidRPr="004E1AD5" w:rsidRDefault="00684EA3">
      <w:pPr>
        <w:pStyle w:val="Body"/>
        <w:numPr>
          <w:ilvl w:val="0"/>
          <w:numId w:val="11"/>
        </w:numPr>
        <w:rPr>
          <w:rFonts w:ascii="Times New Roman" w:hAnsi="Times New Roman" w:cs="Times New Roman"/>
          <w:lang w:val="en-GB"/>
        </w:rPr>
      </w:pPr>
      <w:r w:rsidRPr="004E1AD5">
        <w:rPr>
          <w:rFonts w:ascii="Times New Roman" w:hAnsi="Times New Roman" w:cs="Times New Roman"/>
          <w:b/>
          <w:bCs/>
          <w:i/>
          <w:iCs/>
          <w:lang w:val="en-GB"/>
        </w:rPr>
        <w:t>1st of April 2020- 15th of April 2020</w:t>
      </w:r>
      <w:r w:rsidRPr="004E1AD5">
        <w:rPr>
          <w:rFonts w:ascii="Times New Roman" w:hAnsi="Times New Roman" w:cs="Times New Roman"/>
          <w:b/>
          <w:bCs/>
          <w:lang w:val="en-GB"/>
        </w:rPr>
        <w:t>:</w:t>
      </w:r>
      <w:r w:rsidRPr="004E1AD5">
        <w:rPr>
          <w:rFonts w:ascii="Times New Roman" w:hAnsi="Times New Roman" w:cs="Times New Roman"/>
          <w:lang w:val="en-GB"/>
        </w:rPr>
        <w:t xml:space="preserve"> Identification of potential segment of interest and potential experts for each university together with AYeconomics.</w:t>
      </w:r>
    </w:p>
    <w:p w14:paraId="37BC5FA5" w14:textId="77777777" w:rsidR="008D3C99" w:rsidRPr="004E1AD5" w:rsidRDefault="008D3C99">
      <w:pPr>
        <w:pStyle w:val="Body"/>
        <w:rPr>
          <w:rFonts w:ascii="Times New Roman" w:hAnsi="Times New Roman" w:cs="Times New Roman"/>
          <w:lang w:val="en-GB"/>
        </w:rPr>
      </w:pPr>
    </w:p>
    <w:p w14:paraId="50AE05D9" w14:textId="77777777" w:rsidR="008D3C99" w:rsidRPr="004E1AD5" w:rsidRDefault="00684EA3">
      <w:pPr>
        <w:pStyle w:val="Body"/>
        <w:numPr>
          <w:ilvl w:val="0"/>
          <w:numId w:val="11"/>
        </w:numPr>
        <w:rPr>
          <w:rFonts w:ascii="Times New Roman" w:hAnsi="Times New Roman" w:cs="Times New Roman"/>
          <w:lang w:val="en-GB"/>
        </w:rPr>
      </w:pPr>
      <w:r w:rsidRPr="004E1AD5">
        <w:rPr>
          <w:rFonts w:ascii="Times New Roman" w:hAnsi="Times New Roman" w:cs="Times New Roman"/>
          <w:b/>
          <w:bCs/>
          <w:i/>
          <w:iCs/>
          <w:lang w:val="en-GB"/>
        </w:rPr>
        <w:t>15st of April 2020- 30th of April 2020</w:t>
      </w:r>
      <w:proofErr w:type="gramStart"/>
      <w:r w:rsidRPr="004E1AD5">
        <w:rPr>
          <w:rFonts w:ascii="Times New Roman" w:hAnsi="Times New Roman" w:cs="Times New Roman"/>
          <w:b/>
          <w:bCs/>
          <w:lang w:val="en-GB"/>
        </w:rPr>
        <w:t>:</w:t>
      </w:r>
      <w:r w:rsidRPr="004E1AD5">
        <w:rPr>
          <w:rFonts w:ascii="Times New Roman" w:hAnsi="Times New Roman" w:cs="Times New Roman"/>
          <w:lang w:val="en-GB"/>
        </w:rPr>
        <w:t>The</w:t>
      </w:r>
      <w:proofErr w:type="gramEnd"/>
      <w:r w:rsidRPr="004E1AD5">
        <w:rPr>
          <w:rFonts w:ascii="Times New Roman" w:hAnsi="Times New Roman" w:cs="Times New Roman"/>
          <w:lang w:val="en-GB"/>
        </w:rPr>
        <w:t xml:space="preserve"> local partners will send the questionnaires to the local experts.</w:t>
      </w:r>
    </w:p>
    <w:p w14:paraId="3F23258E" w14:textId="77777777" w:rsidR="008D3C99" w:rsidRPr="004E1AD5" w:rsidRDefault="008D3C99">
      <w:pPr>
        <w:pStyle w:val="Body"/>
        <w:rPr>
          <w:rFonts w:ascii="Times New Roman" w:hAnsi="Times New Roman" w:cs="Times New Roman"/>
          <w:lang w:val="en-GB"/>
        </w:rPr>
      </w:pPr>
    </w:p>
    <w:p w14:paraId="42649C9E" w14:textId="77777777" w:rsidR="008D3C99" w:rsidRPr="004E1AD5" w:rsidRDefault="00684EA3">
      <w:pPr>
        <w:pStyle w:val="Body"/>
        <w:numPr>
          <w:ilvl w:val="0"/>
          <w:numId w:val="11"/>
        </w:numPr>
        <w:rPr>
          <w:rFonts w:ascii="Times New Roman" w:hAnsi="Times New Roman" w:cs="Times New Roman"/>
          <w:lang w:val="en-GB"/>
        </w:rPr>
      </w:pPr>
      <w:proofErr w:type="gramStart"/>
      <w:r w:rsidRPr="004E1AD5">
        <w:rPr>
          <w:rFonts w:ascii="Times New Roman" w:hAnsi="Times New Roman" w:cs="Times New Roman"/>
          <w:b/>
          <w:bCs/>
          <w:i/>
          <w:iCs/>
          <w:lang w:val="en-GB"/>
        </w:rPr>
        <w:t>1st</w:t>
      </w:r>
      <w:proofErr w:type="gramEnd"/>
      <w:r w:rsidRPr="004E1AD5">
        <w:rPr>
          <w:rFonts w:ascii="Times New Roman" w:hAnsi="Times New Roman" w:cs="Times New Roman"/>
          <w:b/>
          <w:bCs/>
          <w:i/>
          <w:iCs/>
          <w:lang w:val="en-GB"/>
        </w:rPr>
        <w:t xml:space="preserve"> of May 2020-15th of May 2020</w:t>
      </w:r>
      <w:r w:rsidRPr="004E1AD5">
        <w:rPr>
          <w:rFonts w:ascii="Times New Roman" w:hAnsi="Times New Roman" w:cs="Times New Roman"/>
          <w:i/>
          <w:iCs/>
          <w:lang w:val="en-GB"/>
        </w:rPr>
        <w:t>:</w:t>
      </w:r>
      <w:r w:rsidRPr="004E1AD5">
        <w:rPr>
          <w:rFonts w:ascii="Times New Roman" w:hAnsi="Times New Roman" w:cs="Times New Roman"/>
          <w:lang w:val="en-GB"/>
        </w:rPr>
        <w:t xml:space="preserve"> AYeconomics will do the first analysis on the results on the skill required in each labour market, and elaborate the second round questionnaire.</w:t>
      </w:r>
    </w:p>
    <w:p w14:paraId="28D91FAF" w14:textId="77777777" w:rsidR="008D3C99" w:rsidRPr="004E1AD5" w:rsidRDefault="008D3C99">
      <w:pPr>
        <w:pStyle w:val="Body"/>
        <w:rPr>
          <w:rFonts w:ascii="Times New Roman" w:hAnsi="Times New Roman" w:cs="Times New Roman"/>
          <w:lang w:val="en-GB"/>
        </w:rPr>
      </w:pPr>
    </w:p>
    <w:p w14:paraId="2CA13E96" w14:textId="77777777" w:rsidR="008D3C99" w:rsidRPr="004E1AD5" w:rsidRDefault="00684EA3">
      <w:pPr>
        <w:pStyle w:val="Body"/>
        <w:numPr>
          <w:ilvl w:val="0"/>
          <w:numId w:val="11"/>
        </w:numPr>
        <w:rPr>
          <w:rFonts w:ascii="Times New Roman" w:hAnsi="Times New Roman" w:cs="Times New Roman"/>
          <w:lang w:val="en-GB"/>
        </w:rPr>
      </w:pPr>
      <w:r w:rsidRPr="004E1AD5">
        <w:rPr>
          <w:rFonts w:ascii="Times New Roman" w:hAnsi="Times New Roman" w:cs="Times New Roman"/>
          <w:b/>
          <w:bCs/>
          <w:i/>
          <w:iCs/>
          <w:lang w:val="en-GB"/>
        </w:rPr>
        <w:t>15th of May 2020-31st of May 2020</w:t>
      </w:r>
      <w:r w:rsidRPr="004E1AD5">
        <w:rPr>
          <w:rFonts w:ascii="Times New Roman" w:hAnsi="Times New Roman" w:cs="Times New Roman"/>
          <w:i/>
          <w:iCs/>
          <w:lang w:val="en-GB"/>
        </w:rPr>
        <w:t>: Local partners will send the questionnaire for the second round.</w:t>
      </w:r>
    </w:p>
    <w:p w14:paraId="40EADB4E" w14:textId="77777777" w:rsidR="008D3C99" w:rsidRPr="004E1AD5" w:rsidRDefault="008D3C99">
      <w:pPr>
        <w:pStyle w:val="Body"/>
        <w:rPr>
          <w:rFonts w:ascii="Times New Roman" w:hAnsi="Times New Roman" w:cs="Times New Roman"/>
          <w:lang w:val="en-GB"/>
        </w:rPr>
      </w:pPr>
    </w:p>
    <w:p w14:paraId="0CEC1EDF" w14:textId="77777777" w:rsidR="008D3C99" w:rsidRPr="004E1AD5" w:rsidRDefault="00684EA3">
      <w:pPr>
        <w:pStyle w:val="Body"/>
        <w:numPr>
          <w:ilvl w:val="0"/>
          <w:numId w:val="11"/>
        </w:numPr>
        <w:rPr>
          <w:rFonts w:ascii="Times New Roman" w:hAnsi="Times New Roman" w:cs="Times New Roman"/>
          <w:lang w:val="en-GB"/>
        </w:rPr>
      </w:pPr>
      <w:r w:rsidRPr="004E1AD5">
        <w:rPr>
          <w:rFonts w:ascii="Times New Roman" w:hAnsi="Times New Roman" w:cs="Times New Roman"/>
          <w:b/>
          <w:bCs/>
          <w:lang w:val="en-GB"/>
        </w:rPr>
        <w:t>1st of June 2020-30th of June 2020:</w:t>
      </w:r>
      <w:r w:rsidRPr="004E1AD5">
        <w:rPr>
          <w:rFonts w:ascii="Times New Roman" w:hAnsi="Times New Roman" w:cs="Times New Roman"/>
          <w:lang w:val="en-GB"/>
        </w:rPr>
        <w:t xml:space="preserve"> AYeconomics will provide the report for the distribution among stakeholders, it will help to validate the results of analysis and provide </w:t>
      </w:r>
      <w:proofErr w:type="gramStart"/>
      <w:r w:rsidRPr="004E1AD5">
        <w:rPr>
          <w:rFonts w:ascii="Times New Roman" w:hAnsi="Times New Roman" w:cs="Times New Roman"/>
          <w:lang w:val="en-GB"/>
        </w:rPr>
        <w:t>feedback  and</w:t>
      </w:r>
      <w:proofErr w:type="gramEnd"/>
      <w:r w:rsidRPr="004E1AD5">
        <w:rPr>
          <w:rFonts w:ascii="Times New Roman" w:hAnsi="Times New Roman" w:cs="Times New Roman"/>
          <w:lang w:val="en-GB"/>
        </w:rPr>
        <w:t xml:space="preserve"> qualitative information to improve interpretation of outcomes.</w:t>
      </w:r>
    </w:p>
    <w:p w14:paraId="59691B31" w14:textId="77777777" w:rsidR="008D3C99" w:rsidRPr="004E1AD5" w:rsidRDefault="008D3C99">
      <w:pPr>
        <w:pStyle w:val="Body"/>
        <w:rPr>
          <w:rFonts w:ascii="Times New Roman" w:hAnsi="Times New Roman" w:cs="Times New Roman"/>
          <w:color w:val="EE220C"/>
          <w:lang w:val="en-GB"/>
        </w:rPr>
      </w:pPr>
    </w:p>
    <w:p w14:paraId="3044F9E6" w14:textId="77777777" w:rsidR="008D3C99" w:rsidRPr="004E1AD5" w:rsidRDefault="00684EA3">
      <w:pPr>
        <w:pStyle w:val="Body"/>
        <w:numPr>
          <w:ilvl w:val="0"/>
          <w:numId w:val="11"/>
        </w:numPr>
        <w:rPr>
          <w:rFonts w:ascii="Times New Roman" w:hAnsi="Times New Roman" w:cs="Times New Roman"/>
          <w:lang w:val="en-GB"/>
        </w:rPr>
      </w:pPr>
      <w:r w:rsidRPr="004E1AD5">
        <w:rPr>
          <w:rFonts w:ascii="Times New Roman" w:hAnsi="Times New Roman" w:cs="Times New Roman"/>
          <w:b/>
          <w:bCs/>
          <w:lang w:val="en-GB"/>
        </w:rPr>
        <w:t xml:space="preserve">1st of July 2020-15th of July 2020: </w:t>
      </w:r>
      <w:r w:rsidRPr="004E1AD5">
        <w:rPr>
          <w:rFonts w:ascii="Times New Roman" w:hAnsi="Times New Roman" w:cs="Times New Roman"/>
          <w:lang w:val="en-GB"/>
        </w:rPr>
        <w:t xml:space="preserve">Ayeconomics will provide the final report to all partners. </w:t>
      </w:r>
    </w:p>
    <w:p w14:paraId="6133B0E3" w14:textId="77777777" w:rsidR="008D3C99" w:rsidRPr="004E1AD5" w:rsidRDefault="008D3C99">
      <w:pPr>
        <w:pStyle w:val="Body"/>
        <w:rPr>
          <w:rFonts w:ascii="Times New Roman" w:hAnsi="Times New Roman" w:cs="Times New Roman"/>
          <w:color w:val="B51700"/>
          <w:lang w:val="en-GB"/>
        </w:rPr>
      </w:pPr>
    </w:p>
    <w:p w14:paraId="1715E77C" w14:textId="77777777" w:rsidR="008D3C99" w:rsidRPr="004E1AD5" w:rsidRDefault="008D3C99">
      <w:pPr>
        <w:pStyle w:val="Body"/>
        <w:rPr>
          <w:rFonts w:ascii="Times New Roman" w:hAnsi="Times New Roman" w:cs="Times New Roman"/>
          <w:lang w:val="en-GB"/>
        </w:rPr>
      </w:pPr>
    </w:p>
    <w:sectPr w:rsidR="008D3C99" w:rsidRPr="004E1AD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F1B9" w14:textId="77777777" w:rsidR="00684EA3" w:rsidRDefault="00684EA3">
      <w:r>
        <w:separator/>
      </w:r>
    </w:p>
  </w:endnote>
  <w:endnote w:type="continuationSeparator" w:id="0">
    <w:p w14:paraId="3A032313" w14:textId="77777777" w:rsidR="00684EA3" w:rsidRDefault="0068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090C" w14:textId="77777777" w:rsidR="008D3C99" w:rsidRDefault="008D3C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EB6B" w14:textId="77777777" w:rsidR="00684EA3" w:rsidRDefault="00684EA3">
      <w:r>
        <w:separator/>
      </w:r>
    </w:p>
  </w:footnote>
  <w:footnote w:type="continuationSeparator" w:id="0">
    <w:p w14:paraId="702ADF35" w14:textId="77777777" w:rsidR="00684EA3" w:rsidRDefault="0068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C07F" w14:textId="77777777" w:rsidR="008D3C99" w:rsidRDefault="008D3C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5FA"/>
    <w:multiLevelType w:val="hybridMultilevel"/>
    <w:tmpl w:val="9B12ABDC"/>
    <w:lvl w:ilvl="0" w:tplc="BDF875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46A6E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860C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AAC4F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CECE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A0B64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B2C328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9CF7F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1628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983139"/>
    <w:multiLevelType w:val="hybridMultilevel"/>
    <w:tmpl w:val="3AE0EF52"/>
    <w:numStyleLink w:val="Lettered"/>
  </w:abstractNum>
  <w:abstractNum w:abstractNumId="2" w15:restartNumberingAfterBreak="0">
    <w:nsid w:val="3C873EC8"/>
    <w:multiLevelType w:val="hybridMultilevel"/>
    <w:tmpl w:val="D24C2F72"/>
    <w:numStyleLink w:val="Numbered"/>
  </w:abstractNum>
  <w:abstractNum w:abstractNumId="3" w15:restartNumberingAfterBreak="0">
    <w:nsid w:val="3CEB4484"/>
    <w:multiLevelType w:val="hybridMultilevel"/>
    <w:tmpl w:val="6026110E"/>
    <w:lvl w:ilvl="0" w:tplc="CB26177A">
      <w:start w:val="1"/>
      <w:numFmt w:val="upp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CE4B30">
      <w:start w:val="1"/>
      <w:numFmt w:val="upp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A038E2">
      <w:start w:val="1"/>
      <w:numFmt w:val="upp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804CDE">
      <w:start w:val="1"/>
      <w:numFmt w:val="upp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8EC0E8">
      <w:start w:val="1"/>
      <w:numFmt w:val="upp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C09FDE">
      <w:start w:val="1"/>
      <w:numFmt w:val="upp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304AF04">
      <w:start w:val="1"/>
      <w:numFmt w:val="upp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04A67C">
      <w:start w:val="1"/>
      <w:numFmt w:val="upp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94A96AE">
      <w:start w:val="1"/>
      <w:numFmt w:val="upp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CF94096"/>
    <w:multiLevelType w:val="hybridMultilevel"/>
    <w:tmpl w:val="D24C2F72"/>
    <w:styleLink w:val="Numbered"/>
    <w:lvl w:ilvl="0" w:tplc="72BE47D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0E18C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6A67E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8C0986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9039C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5AAA1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344C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3E72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92092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4B5027"/>
    <w:multiLevelType w:val="hybridMultilevel"/>
    <w:tmpl w:val="3AE0EF52"/>
    <w:styleLink w:val="Lettered"/>
    <w:lvl w:ilvl="0" w:tplc="B2143C7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9A2CD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0E9EC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22AD48">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0878A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B21D9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C692F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66C04">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54BBC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2"/>
    <w:lvlOverride w:ilvl="0">
      <w:lvl w:ilvl="0" w:tplc="2EEC87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624F8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1ABE4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363B0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1A56D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6E244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264A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B0A66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FA0BB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1"/>
    <w:lvlOverride w:ilvl="2">
      <w:startOverride w:val="1"/>
    </w:lvlOverride>
  </w:num>
  <w:num w:numId="7">
    <w:abstractNumId w:val="1"/>
    <w:lvlOverride w:ilvl="2">
      <w:startOverride w:val="1"/>
    </w:lvlOverride>
  </w:num>
  <w:num w:numId="8">
    <w:abstractNumId w:val="3"/>
  </w:num>
  <w:num w:numId="9">
    <w:abstractNumId w:val="3"/>
    <w:lvlOverride w:ilvl="0">
      <w:lvl w:ilvl="0" w:tplc="CB26177A">
        <w:start w:val="1"/>
        <w:numFmt w:val="upp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CE4B30">
        <w:start w:val="1"/>
        <w:numFmt w:val="upp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FA038E2">
        <w:start w:val="1"/>
        <w:numFmt w:val="upp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6804CDE">
        <w:start w:val="1"/>
        <w:numFmt w:val="upp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18EC0E8">
        <w:start w:val="1"/>
        <w:numFmt w:val="upp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5C09FDE">
        <w:start w:val="1"/>
        <w:numFmt w:val="upp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304AF04">
        <w:start w:val="1"/>
        <w:numFmt w:val="upp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A04A67C">
        <w:start w:val="1"/>
        <w:numFmt w:val="upp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94A96AE">
        <w:start w:val="1"/>
        <w:numFmt w:val="upp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lvlOverride w:ilvl="0">
      <w:startOverride w:val="1"/>
      <w:lvl w:ilvl="0" w:tplc="2EEC87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624F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1ABE4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363B0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1A56D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6E244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264A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B0A66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FA0BB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99"/>
    <w:rsid w:val="00494340"/>
    <w:rsid w:val="004E1AD5"/>
    <w:rsid w:val="00684EA3"/>
    <w:rsid w:val="006940BB"/>
    <w:rsid w:val="008D3C99"/>
    <w:rsid w:val="009F0F9F"/>
    <w:rsid w:val="00BA45F7"/>
    <w:rsid w:val="00C3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7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Body">
    <w:name w:val="Body"/>
    <w:rPr>
      <w:rFonts w:ascii="Helvetica Neue" w:hAnsi="Helvetica Neue" w:cs="Arial Unicode MS"/>
      <w:color w:val="000000"/>
      <w:sz w:val="22"/>
      <w:szCs w:val="22"/>
      <w:lang w:val="es-ES_tradnl"/>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4"/>
      </w:numPr>
    </w:pPr>
  </w:style>
  <w:style w:type="paragraph" w:styleId="Textodeglobo">
    <w:name w:val="Balloon Text"/>
    <w:basedOn w:val="Normal"/>
    <w:link w:val="TextodegloboCar"/>
    <w:uiPriority w:val="99"/>
    <w:semiHidden/>
    <w:unhideWhenUsed/>
    <w:rsid w:val="009F0F9F"/>
    <w:rPr>
      <w:sz w:val="18"/>
      <w:szCs w:val="18"/>
    </w:rPr>
  </w:style>
  <w:style w:type="character" w:customStyle="1" w:styleId="TextodegloboCar">
    <w:name w:val="Texto de globo Car"/>
    <w:basedOn w:val="Fuentedeprrafopredeter"/>
    <w:link w:val="Textodeglobo"/>
    <w:uiPriority w:val="99"/>
    <w:semiHidden/>
    <w:rsid w:val="009F0F9F"/>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8658</Characters>
  <Application>Microsoft Office Word</Application>
  <DocSecurity>4</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FORRYAN ... ANNE MAY</dc:creator>
  <cp:lastModifiedBy>FORRYAN . ANNE MAY</cp:lastModifiedBy>
  <cp:revision>2</cp:revision>
  <dcterms:created xsi:type="dcterms:W3CDTF">2020-01-24T08:43:00Z</dcterms:created>
  <dcterms:modified xsi:type="dcterms:W3CDTF">2020-01-24T08:43:00Z</dcterms:modified>
</cp:coreProperties>
</file>